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4D" w:rsidRDefault="004D7EC8" w:rsidP="00663BF7">
      <w:pPr>
        <w:spacing w:line="240" w:lineRule="auto"/>
        <w:rPr>
          <w:rStyle w:val="Siln"/>
          <w:rFonts w:cs="Arial"/>
          <w:sz w:val="26"/>
          <w:szCs w:val="26"/>
          <w:shd w:val="clear" w:color="auto" w:fill="FFFFFF"/>
        </w:rPr>
      </w:pPr>
      <w:r w:rsidRPr="00F971BD">
        <w:rPr>
          <w:noProof/>
          <w:lang w:eastAsia="cs-CZ"/>
        </w:rPr>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1638300" cy="2305050"/>
            <wp:effectExtent l="0" t="0" r="0" b="0"/>
            <wp:wrapTight wrapText="bothSides">
              <wp:wrapPolygon edited="0">
                <wp:start x="0" y="0"/>
                <wp:lineTo x="0" y="21421"/>
                <wp:lineTo x="21349" y="21421"/>
                <wp:lineTo x="2134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hlavi_C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2305050"/>
                    </a:xfrm>
                    <a:prstGeom prst="rect">
                      <a:avLst/>
                    </a:prstGeom>
                  </pic:spPr>
                </pic:pic>
              </a:graphicData>
            </a:graphic>
            <wp14:sizeRelH relativeFrom="margin">
              <wp14:pctWidth>0</wp14:pctWidth>
            </wp14:sizeRelH>
            <wp14:sizeRelV relativeFrom="margin">
              <wp14:pctHeight>0</wp14:pctHeight>
            </wp14:sizeRelV>
          </wp:anchor>
        </w:drawing>
      </w:r>
      <w:r>
        <w:rPr>
          <w:rStyle w:val="Siln"/>
          <w:rFonts w:cs="Arial"/>
          <w:sz w:val="28"/>
          <w:szCs w:val="28"/>
          <w:shd w:val="clear" w:color="auto" w:fill="FFFFFF"/>
        </w:rPr>
        <w:tab/>
      </w:r>
      <w:r>
        <w:rPr>
          <w:rStyle w:val="Siln"/>
          <w:rFonts w:cs="Arial"/>
          <w:sz w:val="28"/>
          <w:szCs w:val="28"/>
          <w:shd w:val="clear" w:color="auto" w:fill="FFFFFF"/>
        </w:rPr>
        <w:tab/>
      </w:r>
      <w:r>
        <w:rPr>
          <w:rStyle w:val="Siln"/>
          <w:rFonts w:cs="Arial"/>
          <w:sz w:val="28"/>
          <w:szCs w:val="28"/>
          <w:shd w:val="clear" w:color="auto" w:fill="FFFFFF"/>
        </w:rPr>
        <w:tab/>
      </w:r>
      <w:r>
        <w:rPr>
          <w:rStyle w:val="Siln"/>
          <w:rFonts w:cs="Arial"/>
          <w:sz w:val="28"/>
          <w:szCs w:val="28"/>
          <w:shd w:val="clear" w:color="auto" w:fill="FFFFFF"/>
        </w:rPr>
        <w:tab/>
      </w:r>
      <w:r>
        <w:rPr>
          <w:rStyle w:val="Siln"/>
          <w:rFonts w:cs="Arial"/>
          <w:sz w:val="28"/>
          <w:szCs w:val="28"/>
          <w:shd w:val="clear" w:color="auto" w:fill="FFFFFF"/>
        </w:rPr>
        <w:tab/>
      </w:r>
      <w:r>
        <w:rPr>
          <w:rStyle w:val="Siln"/>
          <w:rFonts w:cs="Arial"/>
          <w:b w:val="0"/>
          <w:shd w:val="clear" w:color="auto" w:fill="FFFFFF"/>
        </w:rPr>
        <w:t>Tisková zpráva</w:t>
      </w:r>
      <w:r w:rsidRPr="004D7EC8">
        <w:rPr>
          <w:rStyle w:val="Siln"/>
          <w:rFonts w:cs="Arial"/>
          <w:b w:val="0"/>
          <w:shd w:val="clear" w:color="auto" w:fill="FFFFFF"/>
        </w:rPr>
        <w:t xml:space="preserve">, Praha, </w:t>
      </w:r>
      <w:r w:rsidR="004B3D4A">
        <w:rPr>
          <w:rStyle w:val="Siln"/>
          <w:rFonts w:cs="Arial"/>
          <w:b w:val="0"/>
          <w:shd w:val="clear" w:color="auto" w:fill="FFFFFF"/>
        </w:rPr>
        <w:t>23</w:t>
      </w:r>
      <w:r w:rsidR="008B31F6">
        <w:rPr>
          <w:rStyle w:val="Siln"/>
          <w:rFonts w:cs="Arial"/>
          <w:b w:val="0"/>
          <w:shd w:val="clear" w:color="auto" w:fill="FFFFFF"/>
        </w:rPr>
        <w:t>. 8. 2021</w:t>
      </w:r>
      <w:r w:rsidRPr="004D7EC8">
        <w:rPr>
          <w:rStyle w:val="Siln"/>
          <w:rFonts w:cs="Arial"/>
          <w:b w:val="0"/>
          <w:shd w:val="clear" w:color="auto" w:fill="FFFFFF"/>
        </w:rPr>
        <w:t xml:space="preserve"> </w:t>
      </w:r>
      <w:r>
        <w:rPr>
          <w:rStyle w:val="Siln"/>
          <w:rFonts w:cs="Arial"/>
          <w:b w:val="0"/>
          <w:shd w:val="clear" w:color="auto" w:fill="FFFFFF"/>
        </w:rPr>
        <w:br/>
      </w:r>
      <w:r>
        <w:rPr>
          <w:noProof/>
          <w:lang w:eastAsia="cs-CZ"/>
        </w:rPr>
        <w:br/>
      </w:r>
      <w:r w:rsidR="008B31F6">
        <w:rPr>
          <w:rStyle w:val="Siln"/>
          <w:rFonts w:cs="Arial"/>
          <w:sz w:val="28"/>
          <w:szCs w:val="28"/>
          <w:shd w:val="clear" w:color="auto" w:fill="FFFFFF"/>
        </w:rPr>
        <w:t>Dcery revoluce</w:t>
      </w:r>
      <w:r w:rsidR="004B3D4A">
        <w:rPr>
          <w:rStyle w:val="Siln"/>
          <w:rFonts w:cs="Arial"/>
          <w:sz w:val="28"/>
          <w:szCs w:val="28"/>
          <w:shd w:val="clear" w:color="auto" w:fill="FFFFFF"/>
        </w:rPr>
        <w:t xml:space="preserve"> </w:t>
      </w:r>
      <w:r w:rsidR="005D3F17">
        <w:rPr>
          <w:rStyle w:val="Siln"/>
          <w:rFonts w:cs="Arial"/>
          <w:sz w:val="28"/>
          <w:szCs w:val="28"/>
          <w:shd w:val="clear" w:color="auto" w:fill="FFFFFF"/>
        </w:rPr>
        <w:t>představí neznámou historii žen v Sovětském svazu</w:t>
      </w:r>
    </w:p>
    <w:p w:rsidR="008B31F6" w:rsidRPr="008B31F6" w:rsidRDefault="008B31F6" w:rsidP="00663BF7">
      <w:pPr>
        <w:spacing w:line="240" w:lineRule="auto"/>
        <w:jc w:val="both"/>
        <w:rPr>
          <w:rStyle w:val="Siln"/>
          <w:rFonts w:cs="Arial"/>
          <w:sz w:val="4"/>
          <w:szCs w:val="4"/>
          <w:shd w:val="clear" w:color="auto" w:fill="FFFFFF"/>
        </w:rPr>
      </w:pPr>
    </w:p>
    <w:p w:rsidR="008B31F6" w:rsidRPr="00663BF7" w:rsidRDefault="008B31F6" w:rsidP="00663BF7">
      <w:pPr>
        <w:spacing w:line="240" w:lineRule="auto"/>
        <w:jc w:val="both"/>
        <w:rPr>
          <w:rStyle w:val="Siln"/>
          <w:rFonts w:cs="Arial"/>
          <w:sz w:val="24"/>
          <w:szCs w:val="24"/>
          <w:shd w:val="clear" w:color="auto" w:fill="FFFFFF"/>
        </w:rPr>
      </w:pPr>
      <w:r w:rsidRPr="00663BF7">
        <w:rPr>
          <w:rStyle w:val="Siln"/>
          <w:rFonts w:cs="Arial"/>
          <w:sz w:val="24"/>
          <w:szCs w:val="24"/>
          <w:shd w:val="clear" w:color="auto" w:fill="FFFFFF"/>
        </w:rPr>
        <w:t xml:space="preserve">Ve středu 25. srpna </w:t>
      </w:r>
      <w:r w:rsidR="00E0498F">
        <w:rPr>
          <w:rStyle w:val="Siln"/>
          <w:rFonts w:cs="Arial"/>
          <w:sz w:val="24"/>
          <w:szCs w:val="24"/>
          <w:shd w:val="clear" w:color="auto" w:fill="FFFFFF"/>
        </w:rPr>
        <w:t>uvede</w:t>
      </w:r>
      <w:r w:rsidRPr="00663BF7">
        <w:rPr>
          <w:rStyle w:val="Siln"/>
          <w:rFonts w:cs="Arial"/>
          <w:sz w:val="24"/>
          <w:szCs w:val="24"/>
          <w:shd w:val="clear" w:color="auto" w:fill="FFFFFF"/>
        </w:rPr>
        <w:t xml:space="preserve"> </w:t>
      </w:r>
      <w:proofErr w:type="spellStart"/>
      <w:r w:rsidRPr="00663BF7">
        <w:rPr>
          <w:rStyle w:val="Siln"/>
          <w:rFonts w:cs="Arial"/>
          <w:sz w:val="24"/>
          <w:szCs w:val="24"/>
          <w:shd w:val="clear" w:color="auto" w:fill="FFFFFF"/>
        </w:rPr>
        <w:t>KineDok</w:t>
      </w:r>
      <w:proofErr w:type="spellEnd"/>
      <w:r w:rsidRPr="00663BF7">
        <w:rPr>
          <w:rStyle w:val="Siln"/>
          <w:rFonts w:cs="Arial"/>
          <w:sz w:val="24"/>
          <w:szCs w:val="24"/>
          <w:shd w:val="clear" w:color="auto" w:fill="FFFFFF"/>
        </w:rPr>
        <w:t xml:space="preserve">, projekt alternativní distribuce, snímek </w:t>
      </w:r>
      <w:r w:rsidRPr="004B3D4A">
        <w:rPr>
          <w:rStyle w:val="Siln"/>
          <w:rFonts w:cs="Arial"/>
          <w:i/>
          <w:sz w:val="24"/>
          <w:szCs w:val="24"/>
          <w:shd w:val="clear" w:color="auto" w:fill="FFFFFF"/>
        </w:rPr>
        <w:t>Dcery revoluce</w:t>
      </w:r>
      <w:r w:rsidRPr="00663BF7">
        <w:rPr>
          <w:rStyle w:val="Siln"/>
          <w:rFonts w:cs="Arial"/>
          <w:sz w:val="24"/>
          <w:szCs w:val="24"/>
          <w:shd w:val="clear" w:color="auto" w:fill="FFFFFF"/>
        </w:rPr>
        <w:t xml:space="preserve"> ve Skautském institutu na Staromáku. </w:t>
      </w:r>
      <w:r w:rsidR="00663BF7">
        <w:rPr>
          <w:rStyle w:val="Siln"/>
          <w:rFonts w:cs="Arial"/>
          <w:sz w:val="24"/>
          <w:szCs w:val="24"/>
          <w:shd w:val="clear" w:color="auto" w:fill="FFFFFF"/>
        </w:rPr>
        <w:t xml:space="preserve">Snímek bude promítán v ruštině s českými titulky a vstupné bude dobrovolné. </w:t>
      </w:r>
      <w:r w:rsidR="00B32E1F">
        <w:rPr>
          <w:rStyle w:val="Siln"/>
          <w:rFonts w:cs="Arial"/>
          <w:sz w:val="24"/>
          <w:szCs w:val="24"/>
          <w:shd w:val="clear" w:color="auto" w:fill="FFFFFF"/>
        </w:rPr>
        <w:t>Projekce začne ve 2</w:t>
      </w:r>
      <w:r w:rsidR="00A662A0">
        <w:rPr>
          <w:rStyle w:val="Siln"/>
          <w:rFonts w:cs="Arial"/>
          <w:sz w:val="24"/>
          <w:szCs w:val="24"/>
          <w:shd w:val="clear" w:color="auto" w:fill="FFFFFF"/>
        </w:rPr>
        <w:t>1:00</w:t>
      </w:r>
      <w:r w:rsidR="00B32E1F">
        <w:rPr>
          <w:rStyle w:val="Siln"/>
          <w:rFonts w:cs="Arial"/>
          <w:sz w:val="24"/>
          <w:szCs w:val="24"/>
          <w:shd w:val="clear" w:color="auto" w:fill="FFFFFF"/>
        </w:rPr>
        <w:t xml:space="preserve"> a od 22:</w:t>
      </w:r>
      <w:r w:rsidR="00A662A0">
        <w:rPr>
          <w:rStyle w:val="Siln"/>
          <w:rFonts w:cs="Arial"/>
          <w:sz w:val="24"/>
          <w:szCs w:val="24"/>
          <w:shd w:val="clear" w:color="auto" w:fill="FFFFFF"/>
        </w:rPr>
        <w:t>30</w:t>
      </w:r>
      <w:r w:rsidR="00B32E1F">
        <w:rPr>
          <w:rStyle w:val="Siln"/>
          <w:rFonts w:cs="Arial"/>
          <w:sz w:val="24"/>
          <w:szCs w:val="24"/>
          <w:shd w:val="clear" w:color="auto" w:fill="FFFFFF"/>
        </w:rPr>
        <w:t xml:space="preserve"> </w:t>
      </w:r>
      <w:r w:rsidR="004B3D4A">
        <w:rPr>
          <w:rStyle w:val="Siln"/>
          <w:rFonts w:cs="Arial"/>
          <w:sz w:val="24"/>
          <w:szCs w:val="24"/>
          <w:shd w:val="clear" w:color="auto" w:fill="FFFFFF"/>
        </w:rPr>
        <w:t xml:space="preserve">bude </w:t>
      </w:r>
      <w:r w:rsidR="00E0498F">
        <w:rPr>
          <w:rStyle w:val="Siln"/>
          <w:rFonts w:cs="Arial"/>
          <w:sz w:val="24"/>
          <w:szCs w:val="24"/>
          <w:shd w:val="clear" w:color="auto" w:fill="FFFFFF"/>
        </w:rPr>
        <w:t xml:space="preserve">následovat koncert v balkánských rytmech </w:t>
      </w:r>
      <w:r w:rsidRPr="00663BF7">
        <w:rPr>
          <w:rStyle w:val="Siln"/>
          <w:rFonts w:cs="Arial"/>
          <w:sz w:val="24"/>
          <w:szCs w:val="24"/>
          <w:shd w:val="clear" w:color="auto" w:fill="FFFFFF"/>
        </w:rPr>
        <w:t>kapely Oranžáda.</w:t>
      </w:r>
    </w:p>
    <w:p w:rsidR="00663BF7" w:rsidRDefault="00663BF7" w:rsidP="00663BF7">
      <w:pPr>
        <w:spacing w:line="240" w:lineRule="auto"/>
        <w:jc w:val="both"/>
        <w:rPr>
          <w:rFonts w:cs="Arial"/>
          <w:b/>
          <w:bCs/>
          <w:sz w:val="24"/>
          <w:szCs w:val="24"/>
          <w:shd w:val="clear" w:color="auto" w:fill="FFFFFF"/>
        </w:rPr>
      </w:pPr>
    </w:p>
    <w:p w:rsidR="008B31F6" w:rsidRPr="00DD4CC6" w:rsidRDefault="008B31F6" w:rsidP="00663BF7">
      <w:pPr>
        <w:spacing w:line="240" w:lineRule="auto"/>
        <w:jc w:val="both"/>
        <w:rPr>
          <w:rFonts w:cs="Arial"/>
          <w:b/>
          <w:bCs/>
          <w:sz w:val="24"/>
          <w:szCs w:val="24"/>
          <w:shd w:val="clear" w:color="auto" w:fill="FFFFFF"/>
        </w:rPr>
      </w:pPr>
      <w:bookmarkStart w:id="0" w:name="_GoBack"/>
      <w:bookmarkEnd w:id="0"/>
    </w:p>
    <w:p w:rsidR="0021790D" w:rsidRPr="0021790D" w:rsidRDefault="008B31F6" w:rsidP="00663BF7">
      <w:pPr>
        <w:spacing w:line="240" w:lineRule="auto"/>
        <w:jc w:val="both"/>
        <w:rPr>
          <w:rFonts w:cs="Arial"/>
          <w:b/>
          <w:shd w:val="clear" w:color="auto" w:fill="FFFFFF"/>
        </w:rPr>
      </w:pPr>
      <w:r>
        <w:rPr>
          <w:rFonts w:cs="Arial"/>
          <w:b/>
          <w:shd w:val="clear" w:color="auto" w:fill="FFFFFF"/>
        </w:rPr>
        <w:t>Dcery revoluce</w:t>
      </w:r>
    </w:p>
    <w:p w:rsidR="008B31F6" w:rsidRDefault="008B31F6" w:rsidP="00663BF7">
      <w:pPr>
        <w:spacing w:line="240" w:lineRule="auto"/>
        <w:jc w:val="both"/>
        <w:rPr>
          <w:rFonts w:cs="Arial"/>
          <w:shd w:val="clear" w:color="auto" w:fill="FFFFFF"/>
        </w:rPr>
      </w:pPr>
      <w:r>
        <w:rPr>
          <w:rFonts w:cs="Arial"/>
          <w:shd w:val="clear" w:color="auto" w:fill="FFFFFF"/>
        </w:rPr>
        <w:t xml:space="preserve">Ve snímku </w:t>
      </w:r>
      <w:hyperlink r:id="rId7" w:history="1">
        <w:r w:rsidRPr="00663BF7">
          <w:rPr>
            <w:rStyle w:val="Hypertextovodkaz"/>
            <w:rFonts w:cs="Arial"/>
            <w:shd w:val="clear" w:color="auto" w:fill="FFFFFF"/>
          </w:rPr>
          <w:t>Dcery revoluce</w:t>
        </w:r>
      </w:hyperlink>
      <w:r>
        <w:rPr>
          <w:rFonts w:cs="Arial"/>
          <w:shd w:val="clear" w:color="auto" w:fill="FFFFFF"/>
        </w:rPr>
        <w:t xml:space="preserve"> představuje bulharská režisérka </w:t>
      </w:r>
      <w:proofErr w:type="spellStart"/>
      <w:r>
        <w:rPr>
          <w:rFonts w:cs="Arial"/>
          <w:shd w:val="clear" w:color="auto" w:fill="FFFFFF"/>
        </w:rPr>
        <w:t>Dolya</w:t>
      </w:r>
      <w:proofErr w:type="spellEnd"/>
      <w:r>
        <w:rPr>
          <w:rFonts w:cs="Arial"/>
          <w:shd w:val="clear" w:color="auto" w:fill="FFFFFF"/>
        </w:rPr>
        <w:t xml:space="preserve"> </w:t>
      </w:r>
      <w:proofErr w:type="spellStart"/>
      <w:r>
        <w:rPr>
          <w:rFonts w:cs="Arial"/>
          <w:shd w:val="clear" w:color="auto" w:fill="FFFFFF"/>
        </w:rPr>
        <w:t>Gavanski</w:t>
      </w:r>
      <w:proofErr w:type="spellEnd"/>
      <w:r>
        <w:rPr>
          <w:rFonts w:cs="Arial"/>
          <w:shd w:val="clear" w:color="auto" w:fill="FFFFFF"/>
        </w:rPr>
        <w:t xml:space="preserve"> intimní, překvapivé, vtipné a bolestivé příběhy žen narozených v Sovětském svazu, jejichž svědectví o</w:t>
      </w:r>
      <w:r w:rsidR="005D3F17">
        <w:rPr>
          <w:rFonts w:cs="Arial"/>
          <w:shd w:val="clear" w:color="auto" w:fill="FFFFFF"/>
        </w:rPr>
        <w:t>dhaluje dosud neznámou historii</w:t>
      </w:r>
      <w:r>
        <w:rPr>
          <w:rFonts w:cs="Arial"/>
          <w:shd w:val="clear" w:color="auto" w:fill="FFFFFF"/>
        </w:rPr>
        <w:t>.</w:t>
      </w:r>
      <w:r w:rsidR="00663BF7">
        <w:rPr>
          <w:rFonts w:cs="Arial"/>
          <w:shd w:val="clear" w:color="auto" w:fill="FFFFFF"/>
        </w:rPr>
        <w:t xml:space="preserve"> Za snímek získala cenu na bulharském festivalu </w:t>
      </w:r>
      <w:proofErr w:type="spellStart"/>
      <w:r w:rsidR="00663BF7">
        <w:rPr>
          <w:rFonts w:cs="Arial"/>
          <w:shd w:val="clear" w:color="auto" w:fill="FFFFFF"/>
        </w:rPr>
        <w:t>Golden</w:t>
      </w:r>
      <w:proofErr w:type="spellEnd"/>
      <w:r w:rsidR="00663BF7">
        <w:rPr>
          <w:rFonts w:cs="Arial"/>
          <w:shd w:val="clear" w:color="auto" w:fill="FFFFFF"/>
        </w:rPr>
        <w:t xml:space="preserve"> Rhyton 2020</w:t>
      </w:r>
      <w:r w:rsidR="00A839B3">
        <w:rPr>
          <w:rFonts w:cs="Arial"/>
          <w:shd w:val="clear" w:color="auto" w:fill="FFFFFF"/>
        </w:rPr>
        <w:t xml:space="preserve">, </w:t>
      </w:r>
      <w:proofErr w:type="spellStart"/>
      <w:r w:rsidR="00A839B3">
        <w:rPr>
          <w:rFonts w:cs="Arial"/>
          <w:shd w:val="clear" w:color="auto" w:fill="FFFFFF"/>
        </w:rPr>
        <w:t>Russian</w:t>
      </w:r>
      <w:proofErr w:type="spellEnd"/>
      <w:r w:rsidR="00A839B3">
        <w:rPr>
          <w:rFonts w:cs="Arial"/>
          <w:shd w:val="clear" w:color="auto" w:fill="FFFFFF"/>
        </w:rPr>
        <w:t xml:space="preserve"> Film </w:t>
      </w:r>
      <w:proofErr w:type="spellStart"/>
      <w:r w:rsidR="00A839B3">
        <w:rPr>
          <w:rFonts w:cs="Arial"/>
          <w:shd w:val="clear" w:color="auto" w:fill="FFFFFF"/>
        </w:rPr>
        <w:t>Week</w:t>
      </w:r>
      <w:proofErr w:type="spellEnd"/>
      <w:r w:rsidR="00A839B3">
        <w:rPr>
          <w:rFonts w:cs="Arial"/>
          <w:shd w:val="clear" w:color="auto" w:fill="FFFFFF"/>
        </w:rPr>
        <w:t xml:space="preserve">, </w:t>
      </w:r>
      <w:proofErr w:type="spellStart"/>
      <w:r w:rsidR="00A839B3">
        <w:rPr>
          <w:rFonts w:cs="Arial"/>
          <w:shd w:val="clear" w:color="auto" w:fill="FFFFFF"/>
        </w:rPr>
        <w:t>Yalta</w:t>
      </w:r>
      <w:proofErr w:type="spellEnd"/>
      <w:r w:rsidR="00A839B3">
        <w:rPr>
          <w:rFonts w:cs="Arial"/>
          <w:shd w:val="clear" w:color="auto" w:fill="FFFFFF"/>
        </w:rPr>
        <w:t xml:space="preserve"> International Film Festival či </w:t>
      </w:r>
      <w:proofErr w:type="spellStart"/>
      <w:r w:rsidR="00A839B3">
        <w:rPr>
          <w:rFonts w:cs="Arial"/>
          <w:shd w:val="clear" w:color="auto" w:fill="FFFFFF"/>
        </w:rPr>
        <w:t>Russia</w:t>
      </w:r>
      <w:proofErr w:type="spellEnd"/>
      <w:r w:rsidR="00A839B3">
        <w:rPr>
          <w:rFonts w:cs="Arial"/>
          <w:shd w:val="clear" w:color="auto" w:fill="FFFFFF"/>
        </w:rPr>
        <w:t xml:space="preserve"> </w:t>
      </w:r>
      <w:proofErr w:type="spellStart"/>
      <w:r w:rsidR="00A839B3">
        <w:rPr>
          <w:rFonts w:cs="Arial"/>
          <w:shd w:val="clear" w:color="auto" w:fill="FFFFFF"/>
        </w:rPr>
        <w:t>Abroad</w:t>
      </w:r>
      <w:proofErr w:type="spellEnd"/>
      <w:r w:rsidR="00A839B3">
        <w:rPr>
          <w:rFonts w:cs="Arial"/>
          <w:shd w:val="clear" w:color="auto" w:fill="FFFFFF"/>
        </w:rPr>
        <w:t xml:space="preserve"> Film Festival.</w:t>
      </w:r>
    </w:p>
    <w:p w:rsidR="00663BF7" w:rsidRDefault="00663BF7" w:rsidP="00663BF7">
      <w:pPr>
        <w:spacing w:line="240" w:lineRule="auto"/>
        <w:jc w:val="both"/>
        <w:rPr>
          <w:rFonts w:cs="Arial"/>
          <w:shd w:val="clear" w:color="auto" w:fill="FFFFFF"/>
        </w:rPr>
      </w:pPr>
      <w:r w:rsidRPr="00663BF7">
        <w:rPr>
          <w:rFonts w:cs="Arial"/>
          <w:shd w:val="clear" w:color="auto" w:fill="FFFFFF"/>
        </w:rPr>
        <w:t>Přežít sama s potomky obléhání Leningradu, zatímco teploty padají hluboko pod bod mrazu. Stát se nedobrovolně prostitutkou ve společných bytech. Čelit vězení při pašování zakázané literatury do Sovětského svazu. Stát se jako žena kosmonautkou a letět do vesmíru. Dřít a pokoušet své zdraví při snaze zvládnout dokonalou baletní piruetu. Být politicky i kulturně uvědomělou. Díky rozsáhlému výzkumu a práci s pozoruhodně obsáhlým a vzácných archivem filmových záběrů představují Dcery revoluce fascinující historii a hořkou výpověď o náročnosti toho, jak to je být ženou v komunistickém Ru</w:t>
      </w:r>
      <w:r>
        <w:rPr>
          <w:rFonts w:cs="Arial"/>
          <w:shd w:val="clear" w:color="auto" w:fill="FFFFFF"/>
        </w:rPr>
        <w:t>s</w:t>
      </w:r>
      <w:r w:rsidRPr="00663BF7">
        <w:rPr>
          <w:rFonts w:cs="Arial"/>
          <w:shd w:val="clear" w:color="auto" w:fill="FFFFFF"/>
        </w:rPr>
        <w:t>ku a nynějších postsovětských zemích.</w:t>
      </w:r>
    </w:p>
    <w:p w:rsidR="00A839B3" w:rsidRDefault="00A839B3" w:rsidP="00663BF7">
      <w:pPr>
        <w:spacing w:line="240" w:lineRule="auto"/>
        <w:jc w:val="both"/>
        <w:rPr>
          <w:rFonts w:cs="Arial"/>
          <w:shd w:val="clear" w:color="auto" w:fill="FFFFFF"/>
        </w:rPr>
      </w:pPr>
    </w:p>
    <w:p w:rsidR="00B24192" w:rsidRPr="00B24192" w:rsidRDefault="00663BF7" w:rsidP="00663BF7">
      <w:pPr>
        <w:spacing w:line="240" w:lineRule="auto"/>
        <w:jc w:val="both"/>
        <w:rPr>
          <w:rFonts w:cs="Arial"/>
          <w:b/>
          <w:bCs/>
          <w:shd w:val="clear" w:color="auto" w:fill="FFFFFF"/>
        </w:rPr>
      </w:pPr>
      <w:r>
        <w:rPr>
          <w:rFonts w:cs="Arial"/>
          <w:b/>
          <w:bCs/>
          <w:shd w:val="clear" w:color="auto" w:fill="FFFFFF"/>
        </w:rPr>
        <w:t>Oranžáda</w:t>
      </w:r>
    </w:p>
    <w:p w:rsidR="00663BF7" w:rsidRDefault="00663BF7" w:rsidP="00663BF7">
      <w:pPr>
        <w:spacing w:line="240" w:lineRule="auto"/>
        <w:jc w:val="both"/>
      </w:pPr>
      <w:r>
        <w:t xml:space="preserve">Následovat bude příval hudební energie kapely </w:t>
      </w:r>
      <w:hyperlink r:id="rId8" w:history="1">
        <w:r w:rsidRPr="00663BF7">
          <w:rPr>
            <w:rStyle w:val="Hypertextovodkaz"/>
          </w:rPr>
          <w:t>Oranžáda</w:t>
        </w:r>
      </w:hyperlink>
      <w:r>
        <w:t xml:space="preserve"> v balkánských rytmech</w:t>
      </w:r>
      <w:r w:rsidR="007E6653">
        <w:t xml:space="preserve">, které jsou inspirovány </w:t>
      </w:r>
      <w:r>
        <w:t xml:space="preserve">tamními dechovými orchestry. </w:t>
      </w:r>
      <w:r w:rsidRPr="00662697">
        <w:t xml:space="preserve">Mezi přední inspirace kapely spadají </w:t>
      </w:r>
      <w:proofErr w:type="spellStart"/>
      <w:r w:rsidRPr="00662697">
        <w:t>Fanfare</w:t>
      </w:r>
      <w:proofErr w:type="spellEnd"/>
      <w:r w:rsidRPr="00662697">
        <w:t xml:space="preserve"> </w:t>
      </w:r>
      <w:proofErr w:type="spellStart"/>
      <w:r w:rsidRPr="00662697">
        <w:t>Ciocarlia</w:t>
      </w:r>
      <w:proofErr w:type="spellEnd"/>
      <w:r w:rsidRPr="00662697">
        <w:t xml:space="preserve">, </w:t>
      </w:r>
      <w:r w:rsidR="005D3F17" w:rsidRPr="005D3F17">
        <w:t xml:space="preserve">Goran </w:t>
      </w:r>
      <w:proofErr w:type="spellStart"/>
      <w:r w:rsidR="005D3F17" w:rsidRPr="005D3F17">
        <w:t>Bregović</w:t>
      </w:r>
      <w:proofErr w:type="spellEnd"/>
      <w:r w:rsidRPr="00662697">
        <w:t xml:space="preserve">, </w:t>
      </w:r>
      <w:proofErr w:type="spellStart"/>
      <w:r w:rsidRPr="00662697">
        <w:t>Boban</w:t>
      </w:r>
      <w:proofErr w:type="spellEnd"/>
      <w:r w:rsidRPr="00662697">
        <w:t xml:space="preserve">, Marko Markovic a další. </w:t>
      </w:r>
    </w:p>
    <w:p w:rsidR="002F7931" w:rsidRDefault="00663BF7" w:rsidP="00663BF7">
      <w:pPr>
        <w:spacing w:after="0" w:line="240" w:lineRule="auto"/>
        <w:jc w:val="both"/>
        <w:rPr>
          <w:rFonts w:cs="Arial"/>
          <w:shd w:val="clear" w:color="auto" w:fill="FFFFFF"/>
        </w:rPr>
      </w:pPr>
      <w:r w:rsidRPr="00663BF7">
        <w:rPr>
          <w:rFonts w:cs="Arial"/>
          <w:shd w:val="clear" w:color="auto" w:fill="FFFFFF"/>
        </w:rPr>
        <w:t xml:space="preserve">Kapela pomalu vznikala již za středoškolských studií některých členů. O prvním oficiálním koncertu můžeme hovořit teprve v roce 2010, kdy Oranžáda (tehdy ještě pod pracovním názvem „Balkán“) veřejně zahrála na absolventském koncertu jednoho z členů. Během let se sestava měnila, repertoár narůstal a kapela zkoušela. Zásadním zlomem byl rok 2013, kdy se </w:t>
      </w:r>
      <w:proofErr w:type="spellStart"/>
      <w:r w:rsidRPr="00663BF7">
        <w:rPr>
          <w:rFonts w:cs="Arial"/>
          <w:shd w:val="clear" w:color="auto" w:fill="FFFFFF"/>
        </w:rPr>
        <w:t>Fanfáre</w:t>
      </w:r>
      <w:proofErr w:type="spellEnd"/>
      <w:r w:rsidRPr="00663BF7">
        <w:rPr>
          <w:rFonts w:cs="Arial"/>
          <w:shd w:val="clear" w:color="auto" w:fill="FFFFFF"/>
        </w:rPr>
        <w:t xml:space="preserve"> Oranžáda (stále neoficiální název) účastnila MFF v Karlových Varech, kde vystupovala po klubech a bavila turisty na ulici. Od té doby se kapela oficiálně jmenuje Oranžáda a má za sebou vystoupení na festivalech, v klubech, na soukromých akcích </w:t>
      </w:r>
      <w:r w:rsidR="005D3F17">
        <w:rPr>
          <w:rFonts w:cs="Arial"/>
          <w:shd w:val="clear" w:color="auto" w:fill="FFFFFF"/>
        </w:rPr>
        <w:t>i</w:t>
      </w:r>
      <w:r w:rsidRPr="00663BF7">
        <w:rPr>
          <w:rFonts w:cs="Arial"/>
          <w:shd w:val="clear" w:color="auto" w:fill="FFFFFF"/>
        </w:rPr>
        <w:t xml:space="preserve"> na ulici.</w:t>
      </w:r>
    </w:p>
    <w:p w:rsidR="00663BF7" w:rsidRDefault="00663BF7" w:rsidP="00663BF7">
      <w:pPr>
        <w:spacing w:after="0" w:line="240" w:lineRule="auto"/>
        <w:jc w:val="both"/>
        <w:rPr>
          <w:rFonts w:ascii="Times New Roman" w:eastAsia="Times New Roman" w:hAnsi="Times New Roman" w:cs="Times New Roman"/>
          <w:sz w:val="24"/>
          <w:szCs w:val="24"/>
          <w:lang w:eastAsia="cs-CZ"/>
        </w:rPr>
      </w:pPr>
    </w:p>
    <w:p w:rsidR="002F7931" w:rsidRPr="002F7931" w:rsidRDefault="002F7931" w:rsidP="00663BF7">
      <w:pPr>
        <w:spacing w:after="0" w:line="240" w:lineRule="auto"/>
        <w:rPr>
          <w:rFonts w:ascii="Times New Roman" w:eastAsia="Times New Roman" w:hAnsi="Times New Roman" w:cs="Times New Roman"/>
          <w:sz w:val="24"/>
          <w:szCs w:val="24"/>
          <w:lang w:eastAsia="cs-CZ"/>
        </w:rPr>
      </w:pPr>
    </w:p>
    <w:p w:rsidR="00842636" w:rsidRPr="00B757B3" w:rsidRDefault="00842636" w:rsidP="00663BF7">
      <w:pPr>
        <w:spacing w:line="240" w:lineRule="auto"/>
        <w:jc w:val="both"/>
        <w:rPr>
          <w:rFonts w:cs="Arial"/>
          <w:b/>
          <w:shd w:val="clear" w:color="auto" w:fill="FFFFFF"/>
        </w:rPr>
      </w:pPr>
      <w:r w:rsidRPr="00B757B3">
        <w:rPr>
          <w:rFonts w:cs="Arial"/>
          <w:b/>
          <w:shd w:val="clear" w:color="auto" w:fill="FFFFFF"/>
        </w:rPr>
        <w:t>O Institutu dokumentárního filmu</w:t>
      </w:r>
    </w:p>
    <w:p w:rsidR="00497626" w:rsidRDefault="00B757B3" w:rsidP="00663BF7">
      <w:pPr>
        <w:spacing w:line="240" w:lineRule="auto"/>
        <w:jc w:val="both"/>
        <w:rPr>
          <w:rFonts w:cs="Arial"/>
          <w:shd w:val="clear" w:color="auto" w:fill="FFFFFF"/>
        </w:rPr>
      </w:pPr>
      <w:r w:rsidRPr="00B757B3">
        <w:rPr>
          <w:rFonts w:cs="Arial"/>
          <w:shd w:val="clear" w:color="auto" w:fill="FFFFFF"/>
        </w:rPr>
        <w:lastRenderedPageBreak/>
        <w:t xml:space="preserve">Institut dokumentárního filmu (IDF) podporuje již od roku 2001 východoevropský a středoevropský dokumentární film ve všech fázích výroby. Začínajícím i zkušeným režisérům pomáhá s vývojem jejich filmů, producentům pak s financováním, distribucí i propagací jejich snímků, stejně jako s orientací na mezinárodním trhu. To vše s využitím bohatých zkušeností renomovaných světových odborníků. Řada filmů podpořených aktivitami IDF pravidelně získává ocenění na předních filmových festivalech (mj. </w:t>
      </w:r>
      <w:r w:rsidR="00790F68" w:rsidRPr="00790F68">
        <w:rPr>
          <w:rFonts w:cs="Arial"/>
          <w:i/>
          <w:shd w:val="clear" w:color="auto" w:fill="FFFFFF"/>
        </w:rPr>
        <w:t>Nová šichta</w:t>
      </w:r>
      <w:r w:rsidR="00790F68">
        <w:rPr>
          <w:rFonts w:cs="Arial"/>
          <w:shd w:val="clear" w:color="auto" w:fill="FFFFFF"/>
        </w:rPr>
        <w:t xml:space="preserve">, </w:t>
      </w:r>
      <w:proofErr w:type="spellStart"/>
      <w:r w:rsidRPr="00790F68">
        <w:rPr>
          <w:rFonts w:cs="Arial"/>
          <w:i/>
          <w:shd w:val="clear" w:color="auto" w:fill="FFFFFF"/>
        </w:rPr>
        <w:t>Over</w:t>
      </w:r>
      <w:proofErr w:type="spellEnd"/>
      <w:r w:rsidRPr="00790F68">
        <w:rPr>
          <w:rFonts w:cs="Arial"/>
          <w:i/>
          <w:shd w:val="clear" w:color="auto" w:fill="FFFFFF"/>
        </w:rPr>
        <w:t xml:space="preserve"> </w:t>
      </w:r>
      <w:proofErr w:type="spellStart"/>
      <w:r w:rsidRPr="00790F68">
        <w:rPr>
          <w:rFonts w:cs="Arial"/>
          <w:i/>
          <w:shd w:val="clear" w:color="auto" w:fill="FFFFFF"/>
        </w:rPr>
        <w:t>the</w:t>
      </w:r>
      <w:proofErr w:type="spellEnd"/>
      <w:r w:rsidRPr="00790F68">
        <w:rPr>
          <w:rFonts w:cs="Arial"/>
          <w:i/>
          <w:shd w:val="clear" w:color="auto" w:fill="FFFFFF"/>
        </w:rPr>
        <w:t xml:space="preserve"> Limit</w:t>
      </w:r>
      <w:r w:rsidRPr="00B757B3">
        <w:rPr>
          <w:rFonts w:cs="Arial"/>
          <w:shd w:val="clear" w:color="auto" w:fill="FFFFFF"/>
        </w:rPr>
        <w:t>,</w:t>
      </w:r>
      <w:r w:rsidR="00790F68">
        <w:rPr>
          <w:rFonts w:cs="Arial"/>
          <w:shd w:val="clear" w:color="auto" w:fill="FFFFFF"/>
        </w:rPr>
        <w:t xml:space="preserve"> </w:t>
      </w:r>
      <w:r w:rsidR="00790F68" w:rsidRPr="00790F68">
        <w:rPr>
          <w:rFonts w:cs="Arial"/>
          <w:i/>
          <w:shd w:val="clear" w:color="auto" w:fill="FFFFFF"/>
        </w:rPr>
        <w:t>Lekce lásky</w:t>
      </w:r>
      <w:r w:rsidR="00790F68">
        <w:rPr>
          <w:rFonts w:cs="Arial"/>
          <w:shd w:val="clear" w:color="auto" w:fill="FFFFFF"/>
        </w:rPr>
        <w:t xml:space="preserve"> či</w:t>
      </w:r>
      <w:r w:rsidRPr="00B757B3">
        <w:rPr>
          <w:rFonts w:cs="Arial"/>
          <w:shd w:val="clear" w:color="auto" w:fill="FFFFFF"/>
        </w:rPr>
        <w:t xml:space="preserve"> </w:t>
      </w:r>
      <w:proofErr w:type="spellStart"/>
      <w:r w:rsidRPr="00790F68">
        <w:rPr>
          <w:rFonts w:cs="Arial"/>
          <w:i/>
          <w:shd w:val="clear" w:color="auto" w:fill="FFFFFF"/>
        </w:rPr>
        <w:t>How</w:t>
      </w:r>
      <w:proofErr w:type="spellEnd"/>
      <w:r w:rsidRPr="00790F68">
        <w:rPr>
          <w:rFonts w:cs="Arial"/>
          <w:i/>
          <w:shd w:val="clear" w:color="auto" w:fill="FFFFFF"/>
        </w:rPr>
        <w:t xml:space="preserve"> Big </w:t>
      </w:r>
      <w:proofErr w:type="spellStart"/>
      <w:r w:rsidRPr="00790F68">
        <w:rPr>
          <w:rFonts w:cs="Arial"/>
          <w:i/>
          <w:shd w:val="clear" w:color="auto" w:fill="FFFFFF"/>
        </w:rPr>
        <w:t>Is</w:t>
      </w:r>
      <w:proofErr w:type="spellEnd"/>
      <w:r w:rsidRPr="00790F68">
        <w:rPr>
          <w:rFonts w:cs="Arial"/>
          <w:i/>
          <w:shd w:val="clear" w:color="auto" w:fill="FFFFFF"/>
        </w:rPr>
        <w:t xml:space="preserve"> </w:t>
      </w:r>
      <w:proofErr w:type="spellStart"/>
      <w:r w:rsidRPr="00790F68">
        <w:rPr>
          <w:rFonts w:cs="Arial"/>
          <w:i/>
          <w:shd w:val="clear" w:color="auto" w:fill="FFFFFF"/>
        </w:rPr>
        <w:t>the</w:t>
      </w:r>
      <w:proofErr w:type="spellEnd"/>
      <w:r w:rsidRPr="00790F68">
        <w:rPr>
          <w:rFonts w:cs="Arial"/>
          <w:i/>
          <w:shd w:val="clear" w:color="auto" w:fill="FFFFFF"/>
        </w:rPr>
        <w:t xml:space="preserve"> </w:t>
      </w:r>
      <w:proofErr w:type="spellStart"/>
      <w:r w:rsidRPr="00790F68">
        <w:rPr>
          <w:rFonts w:cs="Arial"/>
          <w:i/>
          <w:shd w:val="clear" w:color="auto" w:fill="FFFFFF"/>
        </w:rPr>
        <w:t>Galaxy</w:t>
      </w:r>
      <w:proofErr w:type="spellEnd"/>
      <w:r w:rsidRPr="00790F68">
        <w:rPr>
          <w:rFonts w:cs="Arial"/>
          <w:i/>
          <w:shd w:val="clear" w:color="auto" w:fill="FFFFFF"/>
        </w:rPr>
        <w:t>?</w:t>
      </w:r>
      <w:r w:rsidRPr="00B757B3">
        <w:rPr>
          <w:rFonts w:cs="Arial"/>
          <w:shd w:val="clear" w:color="auto" w:fill="FFFFFF"/>
        </w:rPr>
        <w:t>). Pro veřejnost IDF organizuje přednášky a projekce těch nejzajímavějších autorských dokumentů nejen v kinosálech, ale i v nejrůznějších alternativních prostor</w:t>
      </w:r>
      <w:r>
        <w:rPr>
          <w:rFonts w:cs="Arial"/>
          <w:shd w:val="clear" w:color="auto" w:fill="FFFFFF"/>
        </w:rPr>
        <w:t>ách</w:t>
      </w:r>
      <w:r w:rsidRPr="00B757B3">
        <w:rPr>
          <w:rFonts w:cs="Arial"/>
          <w:shd w:val="clear" w:color="auto" w:fill="FFFFFF"/>
        </w:rPr>
        <w:t xml:space="preserve"> prostřednictvím mezinárodního projektu </w:t>
      </w:r>
      <w:proofErr w:type="spellStart"/>
      <w:r w:rsidRPr="00B757B3">
        <w:rPr>
          <w:rFonts w:cs="Arial"/>
          <w:shd w:val="clear" w:color="auto" w:fill="FFFFFF"/>
        </w:rPr>
        <w:t>KineDok</w:t>
      </w:r>
      <w:proofErr w:type="spellEnd"/>
      <w:r w:rsidRPr="00B757B3">
        <w:rPr>
          <w:rFonts w:cs="Arial"/>
          <w:shd w:val="clear" w:color="auto" w:fill="FFFFFF"/>
        </w:rPr>
        <w:t>.</w:t>
      </w:r>
    </w:p>
    <w:p w:rsidR="00B757B3" w:rsidRDefault="00C413A8" w:rsidP="00663BF7">
      <w:pPr>
        <w:spacing w:line="240" w:lineRule="auto"/>
        <w:jc w:val="both"/>
        <w:rPr>
          <w:rFonts w:cs="Arial"/>
          <w:shd w:val="clear" w:color="auto" w:fill="FFFFFF"/>
        </w:rPr>
      </w:pPr>
      <w:hyperlink r:id="rId9" w:history="1">
        <w:r w:rsidR="00B757B3" w:rsidRPr="00B757B3">
          <w:rPr>
            <w:rStyle w:val="Hypertextovodkaz"/>
            <w:rFonts w:cs="Arial"/>
            <w:shd w:val="clear" w:color="auto" w:fill="FFFFFF"/>
          </w:rPr>
          <w:t>dokweb.net</w:t>
        </w:r>
      </w:hyperlink>
    </w:p>
    <w:p w:rsidR="00842636" w:rsidRPr="00842636" w:rsidRDefault="00497626" w:rsidP="00663BF7">
      <w:pPr>
        <w:spacing w:line="240" w:lineRule="auto"/>
        <w:jc w:val="both"/>
        <w:rPr>
          <w:rFonts w:cs="Arial"/>
          <w:b/>
          <w:shd w:val="clear" w:color="auto" w:fill="FFFFFF"/>
        </w:rPr>
      </w:pPr>
      <w:r>
        <w:rPr>
          <w:rFonts w:cs="Arial"/>
          <w:b/>
          <w:shd w:val="clear" w:color="auto" w:fill="FFFFFF"/>
        </w:rPr>
        <w:br/>
      </w:r>
      <w:r w:rsidR="00842636" w:rsidRPr="00842636">
        <w:rPr>
          <w:rFonts w:cs="Arial"/>
          <w:b/>
          <w:shd w:val="clear" w:color="auto" w:fill="FFFFFF"/>
        </w:rPr>
        <w:t xml:space="preserve">O </w:t>
      </w:r>
      <w:proofErr w:type="spellStart"/>
      <w:r w:rsidR="00842636" w:rsidRPr="00842636">
        <w:rPr>
          <w:rFonts w:cs="Arial"/>
          <w:b/>
          <w:shd w:val="clear" w:color="auto" w:fill="FFFFFF"/>
        </w:rPr>
        <w:t>KineDoku</w:t>
      </w:r>
      <w:proofErr w:type="spellEnd"/>
    </w:p>
    <w:p w:rsidR="00497626" w:rsidRDefault="00497626" w:rsidP="00663BF7">
      <w:pPr>
        <w:spacing w:line="240" w:lineRule="auto"/>
        <w:jc w:val="both"/>
        <w:rPr>
          <w:bCs/>
          <w:shd w:val="clear" w:color="auto" w:fill="FFFFFF"/>
        </w:rPr>
      </w:pPr>
      <w:proofErr w:type="spellStart"/>
      <w:r w:rsidRPr="00497626">
        <w:rPr>
          <w:bCs/>
          <w:shd w:val="clear" w:color="auto" w:fill="FFFFFF"/>
        </w:rPr>
        <w:t>KineDok</w:t>
      </w:r>
      <w:proofErr w:type="spellEnd"/>
      <w:r w:rsidRPr="00497626">
        <w:rPr>
          <w:bCs/>
          <w:shd w:val="clear" w:color="auto" w:fill="FFFFFF"/>
        </w:rPr>
        <w:t xml:space="preserve">, to je autorský dokument na </w:t>
      </w:r>
      <w:r>
        <w:rPr>
          <w:bCs/>
          <w:shd w:val="clear" w:color="auto" w:fill="FFFFFF"/>
        </w:rPr>
        <w:t>200</w:t>
      </w:r>
      <w:r w:rsidRPr="00497626">
        <w:rPr>
          <w:bCs/>
          <w:shd w:val="clear" w:color="auto" w:fill="FFFFFF"/>
        </w:rPr>
        <w:t xml:space="preserve"> netradi</w:t>
      </w:r>
      <w:r>
        <w:rPr>
          <w:bCs/>
          <w:shd w:val="clear" w:color="auto" w:fill="FFFFFF"/>
        </w:rPr>
        <w:t>čních místech v 7 zemích Evropy – m</w:t>
      </w:r>
      <w:r w:rsidRPr="00497626">
        <w:rPr>
          <w:bCs/>
          <w:shd w:val="clear" w:color="auto" w:fill="FFFFFF"/>
        </w:rPr>
        <w:t>ezinárodní společenství a alternativní distribuční síť spojující fanoušky</w:t>
      </w:r>
      <w:r>
        <w:rPr>
          <w:bCs/>
          <w:shd w:val="clear" w:color="auto" w:fill="FFFFFF"/>
        </w:rPr>
        <w:t xml:space="preserve"> a tvůrce dokumentárního filmu. </w:t>
      </w:r>
      <w:r w:rsidRPr="00497626">
        <w:rPr>
          <w:bCs/>
          <w:shd w:val="clear" w:color="auto" w:fill="FFFFFF"/>
        </w:rPr>
        <w:t xml:space="preserve">Promítání </w:t>
      </w:r>
      <w:r>
        <w:rPr>
          <w:bCs/>
          <w:shd w:val="clear" w:color="auto" w:fill="FFFFFF"/>
        </w:rPr>
        <w:t xml:space="preserve">na netradičních místech </w:t>
      </w:r>
      <w:r w:rsidRPr="00497626">
        <w:rPr>
          <w:bCs/>
          <w:shd w:val="clear" w:color="auto" w:fill="FFFFFF"/>
        </w:rPr>
        <w:t xml:space="preserve">jsou doprovázená diskuzemi s filmaři, hosty a dalším </w:t>
      </w:r>
      <w:r>
        <w:rPr>
          <w:bCs/>
          <w:shd w:val="clear" w:color="auto" w:fill="FFFFFF"/>
        </w:rPr>
        <w:t>programem.</w:t>
      </w:r>
    </w:p>
    <w:p w:rsidR="00B757B3" w:rsidRPr="002F7931" w:rsidRDefault="00C413A8" w:rsidP="00663BF7">
      <w:pPr>
        <w:spacing w:line="240" w:lineRule="auto"/>
        <w:jc w:val="both"/>
        <w:rPr>
          <w:bCs/>
          <w:shd w:val="clear" w:color="auto" w:fill="FFFFFF"/>
        </w:rPr>
      </w:pPr>
      <w:hyperlink r:id="rId10" w:history="1">
        <w:r w:rsidR="00B757B3" w:rsidRPr="00B757B3">
          <w:rPr>
            <w:rStyle w:val="Hypertextovodkaz"/>
            <w:bCs/>
            <w:shd w:val="clear" w:color="auto" w:fill="FFFFFF"/>
          </w:rPr>
          <w:t>kinedok.net</w:t>
        </w:r>
      </w:hyperlink>
    </w:p>
    <w:p w:rsidR="00663BF7" w:rsidRDefault="00663BF7" w:rsidP="00663BF7">
      <w:pPr>
        <w:spacing w:line="240" w:lineRule="auto"/>
        <w:rPr>
          <w:b/>
          <w:bCs/>
          <w:shd w:val="clear" w:color="auto" w:fill="FFFFFF"/>
        </w:rPr>
      </w:pPr>
    </w:p>
    <w:p w:rsidR="00A85F4D" w:rsidRPr="00A85F4D" w:rsidRDefault="00A85F4D" w:rsidP="00663BF7">
      <w:pPr>
        <w:spacing w:line="240" w:lineRule="auto"/>
        <w:rPr>
          <w:b/>
          <w:bCs/>
          <w:shd w:val="clear" w:color="auto" w:fill="FFFFFF"/>
        </w:rPr>
      </w:pPr>
      <w:r w:rsidRPr="00A85F4D">
        <w:rPr>
          <w:b/>
          <w:bCs/>
          <w:shd w:val="clear" w:color="auto" w:fill="FFFFFF"/>
        </w:rPr>
        <w:t>Kontakt</w:t>
      </w:r>
      <w:r w:rsidR="00842636">
        <w:rPr>
          <w:b/>
          <w:bCs/>
          <w:shd w:val="clear" w:color="auto" w:fill="FFFFFF"/>
        </w:rPr>
        <w:t xml:space="preserve"> pro média</w:t>
      </w:r>
      <w:r w:rsidR="00F41381">
        <w:rPr>
          <w:b/>
          <w:bCs/>
          <w:shd w:val="clear" w:color="auto" w:fill="FFFFFF"/>
        </w:rPr>
        <w:t>:</w:t>
      </w:r>
    </w:p>
    <w:p w:rsidR="00A85F4D" w:rsidRPr="00A85F4D" w:rsidRDefault="00A85F4D" w:rsidP="00663BF7">
      <w:pPr>
        <w:spacing w:line="240" w:lineRule="auto"/>
        <w:rPr>
          <w:i/>
          <w:iCs/>
          <w:shd w:val="clear" w:color="auto" w:fill="FFFFFF"/>
        </w:rPr>
      </w:pPr>
      <w:r w:rsidRPr="00A85F4D">
        <w:rPr>
          <w:rFonts w:cs="Arial"/>
          <w:i/>
          <w:iCs/>
          <w:shd w:val="clear" w:color="auto" w:fill="FFFFFF"/>
        </w:rPr>
        <w:t xml:space="preserve">Veronika Zýková | PR IDF | tel.: </w:t>
      </w:r>
      <w:r w:rsidRPr="00A85F4D">
        <w:rPr>
          <w:rFonts w:cs="Arial"/>
          <w:i/>
          <w:iCs/>
          <w:shd w:val="clear" w:color="auto" w:fill="FFFFFF"/>
          <w:lang w:val="en-US"/>
        </w:rPr>
        <w:t>+</w:t>
      </w:r>
      <w:r w:rsidRPr="00A85F4D">
        <w:rPr>
          <w:rFonts w:cs="Arial"/>
          <w:i/>
          <w:iCs/>
          <w:shd w:val="clear" w:color="auto" w:fill="FFFFFF"/>
        </w:rPr>
        <w:t xml:space="preserve">420 736 116 013 | e-mail: </w:t>
      </w:r>
      <w:proofErr w:type="spellStart"/>
      <w:r w:rsidRPr="00A85F4D">
        <w:rPr>
          <w:rFonts w:cs="Arial"/>
          <w:i/>
          <w:iCs/>
          <w:shd w:val="clear" w:color="auto" w:fill="FFFFFF"/>
        </w:rPr>
        <w:t>zykova</w:t>
      </w:r>
      <w:proofErr w:type="spellEnd"/>
      <w:r w:rsidRPr="00A85F4D">
        <w:rPr>
          <w:rFonts w:cs="Arial"/>
          <w:i/>
          <w:iCs/>
          <w:shd w:val="clear" w:color="auto" w:fill="FFFFFF"/>
          <w:lang w:val="en-US"/>
        </w:rPr>
        <w:t>@</w:t>
      </w:r>
      <w:r w:rsidRPr="00A85F4D">
        <w:rPr>
          <w:rFonts w:cs="Arial"/>
          <w:i/>
          <w:iCs/>
          <w:shd w:val="clear" w:color="auto" w:fill="FFFFFF"/>
        </w:rPr>
        <w:t>dokweb.net</w:t>
      </w:r>
      <w:r w:rsidRPr="00A85F4D">
        <w:rPr>
          <w:i/>
          <w:iCs/>
          <w:shd w:val="clear" w:color="auto" w:fill="FFFFFF"/>
        </w:rPr>
        <w:t xml:space="preserve"> </w:t>
      </w:r>
    </w:p>
    <w:p w:rsidR="003B12C9" w:rsidRPr="00A85F4D" w:rsidRDefault="00A85F4D" w:rsidP="00663BF7">
      <w:pPr>
        <w:spacing w:line="240" w:lineRule="auto"/>
        <w:rPr>
          <w:i/>
          <w:iCs/>
          <w:shd w:val="clear" w:color="auto" w:fill="FFFFFF"/>
        </w:rPr>
      </w:pPr>
      <w:r w:rsidRPr="00A85F4D">
        <w:rPr>
          <w:rFonts w:cs="Arial"/>
          <w:i/>
          <w:iCs/>
          <w:shd w:val="clear" w:color="auto" w:fill="FFFFFF"/>
        </w:rPr>
        <w:t xml:space="preserve">Anna Jurková | PR </w:t>
      </w:r>
      <w:proofErr w:type="spellStart"/>
      <w:r w:rsidRPr="00A85F4D">
        <w:rPr>
          <w:rFonts w:cs="Arial"/>
          <w:i/>
          <w:iCs/>
          <w:shd w:val="clear" w:color="auto" w:fill="FFFFFF"/>
        </w:rPr>
        <w:t>KineDok</w:t>
      </w:r>
      <w:proofErr w:type="spellEnd"/>
      <w:r w:rsidRPr="00A85F4D">
        <w:rPr>
          <w:rFonts w:cs="Arial"/>
          <w:i/>
          <w:iCs/>
          <w:shd w:val="clear" w:color="auto" w:fill="FFFFFF"/>
        </w:rPr>
        <w:t xml:space="preserve"> | tel.: </w:t>
      </w:r>
      <w:r w:rsidRPr="00A85F4D">
        <w:rPr>
          <w:rFonts w:cs="Arial"/>
          <w:i/>
          <w:iCs/>
          <w:shd w:val="clear" w:color="auto" w:fill="FFFFFF"/>
          <w:lang w:val="en-US"/>
        </w:rPr>
        <w:t>+</w:t>
      </w:r>
      <w:r w:rsidRPr="00A85F4D">
        <w:rPr>
          <w:rFonts w:cs="Arial"/>
          <w:i/>
          <w:iCs/>
          <w:shd w:val="clear" w:color="auto" w:fill="FFFFFF"/>
        </w:rPr>
        <w:t xml:space="preserve">420 605 136 254 | e-mail: </w:t>
      </w:r>
      <w:proofErr w:type="spellStart"/>
      <w:r w:rsidRPr="00A85F4D">
        <w:rPr>
          <w:rFonts w:cs="Arial"/>
          <w:i/>
          <w:iCs/>
          <w:shd w:val="clear" w:color="auto" w:fill="FFFFFF"/>
        </w:rPr>
        <w:t>jurkova</w:t>
      </w:r>
      <w:proofErr w:type="spellEnd"/>
      <w:r w:rsidRPr="00A85F4D">
        <w:rPr>
          <w:rFonts w:cs="Arial"/>
          <w:i/>
          <w:iCs/>
          <w:shd w:val="clear" w:color="auto" w:fill="FFFFFF"/>
          <w:lang w:val="en-US"/>
        </w:rPr>
        <w:t>@</w:t>
      </w:r>
      <w:r w:rsidRPr="00A85F4D">
        <w:rPr>
          <w:rFonts w:cs="Arial"/>
          <w:i/>
          <w:iCs/>
          <w:shd w:val="clear" w:color="auto" w:fill="FFFFFF"/>
        </w:rPr>
        <w:t>dokweb.net</w:t>
      </w:r>
      <w:r w:rsidRPr="00A85F4D">
        <w:rPr>
          <w:i/>
          <w:iCs/>
          <w:shd w:val="clear" w:color="auto" w:fill="FFFFFF"/>
        </w:rPr>
        <w:t xml:space="preserve"> </w:t>
      </w:r>
    </w:p>
    <w:sectPr w:rsidR="003B12C9" w:rsidRPr="00A85F4D" w:rsidSect="00C771C5">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A8" w:rsidRDefault="00C413A8" w:rsidP="003B12C9">
      <w:pPr>
        <w:spacing w:after="0" w:line="240" w:lineRule="auto"/>
      </w:pPr>
      <w:r>
        <w:separator/>
      </w:r>
    </w:p>
  </w:endnote>
  <w:endnote w:type="continuationSeparator" w:id="0">
    <w:p w:rsidR="00C413A8" w:rsidRDefault="00C413A8" w:rsidP="003B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2C9" w:rsidRDefault="003B12C9">
    <w:pPr>
      <w:pStyle w:val="Zpat"/>
    </w:pPr>
    <w:r>
      <w:rPr>
        <w:noProof/>
        <w:lang w:eastAsia="cs-CZ"/>
      </w:rPr>
      <w:drawing>
        <wp:inline distT="0" distB="0" distL="0" distR="0">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tick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A8" w:rsidRDefault="00C413A8" w:rsidP="003B12C9">
      <w:pPr>
        <w:spacing w:after="0" w:line="240" w:lineRule="auto"/>
      </w:pPr>
      <w:r>
        <w:separator/>
      </w:r>
    </w:p>
  </w:footnote>
  <w:footnote w:type="continuationSeparator" w:id="0">
    <w:p w:rsidR="00C413A8" w:rsidRDefault="00C413A8" w:rsidP="003B1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C9"/>
    <w:rsid w:val="000C143A"/>
    <w:rsid w:val="000F5C98"/>
    <w:rsid w:val="00123B84"/>
    <w:rsid w:val="0019385C"/>
    <w:rsid w:val="0021790D"/>
    <w:rsid w:val="002361B4"/>
    <w:rsid w:val="00262E5A"/>
    <w:rsid w:val="00285DF0"/>
    <w:rsid w:val="0029686A"/>
    <w:rsid w:val="002F7931"/>
    <w:rsid w:val="003B12C9"/>
    <w:rsid w:val="003F06F5"/>
    <w:rsid w:val="00414B7C"/>
    <w:rsid w:val="004545A1"/>
    <w:rsid w:val="00497626"/>
    <w:rsid w:val="004B3D4A"/>
    <w:rsid w:val="004D7EC8"/>
    <w:rsid w:val="00566D97"/>
    <w:rsid w:val="005D3F17"/>
    <w:rsid w:val="00663BF7"/>
    <w:rsid w:val="006F152C"/>
    <w:rsid w:val="00761852"/>
    <w:rsid w:val="00777280"/>
    <w:rsid w:val="00790F68"/>
    <w:rsid w:val="007C283C"/>
    <w:rsid w:val="007E6653"/>
    <w:rsid w:val="00833BD7"/>
    <w:rsid w:val="00834074"/>
    <w:rsid w:val="00842636"/>
    <w:rsid w:val="00871253"/>
    <w:rsid w:val="008B31F6"/>
    <w:rsid w:val="009C02FF"/>
    <w:rsid w:val="009D0014"/>
    <w:rsid w:val="009F567F"/>
    <w:rsid w:val="009F66BA"/>
    <w:rsid w:val="00A05F6E"/>
    <w:rsid w:val="00A662A0"/>
    <w:rsid w:val="00A67D89"/>
    <w:rsid w:val="00A839B3"/>
    <w:rsid w:val="00A85F4D"/>
    <w:rsid w:val="00B24192"/>
    <w:rsid w:val="00B32E1F"/>
    <w:rsid w:val="00B757B3"/>
    <w:rsid w:val="00BB01FA"/>
    <w:rsid w:val="00C413A8"/>
    <w:rsid w:val="00C744AA"/>
    <w:rsid w:val="00C771C5"/>
    <w:rsid w:val="00D13270"/>
    <w:rsid w:val="00D87BF2"/>
    <w:rsid w:val="00DD4CC6"/>
    <w:rsid w:val="00E0498F"/>
    <w:rsid w:val="00E667E4"/>
    <w:rsid w:val="00ED770F"/>
    <w:rsid w:val="00EF2758"/>
    <w:rsid w:val="00F04640"/>
    <w:rsid w:val="00F41381"/>
    <w:rsid w:val="00F971BD"/>
    <w:rsid w:val="00FF1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DF502-0E4F-4163-AC88-C4156187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12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2C9"/>
  </w:style>
  <w:style w:type="paragraph" w:styleId="Zpat">
    <w:name w:val="footer"/>
    <w:basedOn w:val="Normln"/>
    <w:link w:val="ZpatChar"/>
    <w:uiPriority w:val="99"/>
    <w:unhideWhenUsed/>
    <w:rsid w:val="003B12C9"/>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2C9"/>
  </w:style>
  <w:style w:type="character" w:styleId="Siln">
    <w:name w:val="Strong"/>
    <w:basedOn w:val="Standardnpsmoodstavce"/>
    <w:uiPriority w:val="22"/>
    <w:qFormat/>
    <w:rsid w:val="004545A1"/>
    <w:rPr>
      <w:b/>
      <w:bCs/>
    </w:rPr>
  </w:style>
  <w:style w:type="character" w:styleId="Hypertextovodkaz">
    <w:name w:val="Hyperlink"/>
    <w:basedOn w:val="Standardnpsmoodstavce"/>
    <w:uiPriority w:val="99"/>
    <w:unhideWhenUsed/>
    <w:rsid w:val="004545A1"/>
    <w:rPr>
      <w:color w:val="0000FF"/>
      <w:u w:val="single"/>
    </w:rPr>
  </w:style>
  <w:style w:type="character" w:styleId="Zdraznn">
    <w:name w:val="Emphasis"/>
    <w:basedOn w:val="Standardnpsmoodstavce"/>
    <w:uiPriority w:val="20"/>
    <w:qFormat/>
    <w:rsid w:val="004545A1"/>
    <w:rPr>
      <w:i/>
      <w:iCs/>
    </w:rPr>
  </w:style>
  <w:style w:type="character" w:customStyle="1" w:styleId="Nevyeenzmnka1">
    <w:name w:val="Nevyřešená zmínka1"/>
    <w:basedOn w:val="Standardnpsmoodstavce"/>
    <w:uiPriority w:val="99"/>
    <w:semiHidden/>
    <w:unhideWhenUsed/>
    <w:rsid w:val="00A85F4D"/>
    <w:rPr>
      <w:color w:val="605E5C"/>
      <w:shd w:val="clear" w:color="auto" w:fill="E1DFDD"/>
    </w:rPr>
  </w:style>
  <w:style w:type="character" w:styleId="Sledovanodkaz">
    <w:name w:val="FollowedHyperlink"/>
    <w:basedOn w:val="Standardnpsmoodstavce"/>
    <w:uiPriority w:val="99"/>
    <w:semiHidden/>
    <w:unhideWhenUsed/>
    <w:rsid w:val="00A85F4D"/>
    <w:rPr>
      <w:color w:val="954F72" w:themeColor="followedHyperlink"/>
      <w:u w:val="single"/>
    </w:rPr>
  </w:style>
  <w:style w:type="character" w:customStyle="1" w:styleId="UnresolvedMention">
    <w:name w:val="Unresolved Mention"/>
    <w:basedOn w:val="Standardnpsmoodstavce"/>
    <w:uiPriority w:val="99"/>
    <w:semiHidden/>
    <w:unhideWhenUsed/>
    <w:rsid w:val="002F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8324">
      <w:bodyDiv w:val="1"/>
      <w:marLeft w:val="0"/>
      <w:marRight w:val="0"/>
      <w:marTop w:val="0"/>
      <w:marBottom w:val="0"/>
      <w:divBdr>
        <w:top w:val="none" w:sz="0" w:space="0" w:color="auto"/>
        <w:left w:val="none" w:sz="0" w:space="0" w:color="auto"/>
        <w:bottom w:val="none" w:sz="0" w:space="0" w:color="auto"/>
        <w:right w:val="none" w:sz="0" w:space="0" w:color="auto"/>
      </w:divBdr>
    </w:div>
    <w:div w:id="736902121">
      <w:bodyDiv w:val="1"/>
      <w:marLeft w:val="0"/>
      <w:marRight w:val="0"/>
      <w:marTop w:val="0"/>
      <w:marBottom w:val="0"/>
      <w:divBdr>
        <w:top w:val="none" w:sz="0" w:space="0" w:color="auto"/>
        <w:left w:val="none" w:sz="0" w:space="0" w:color="auto"/>
        <w:bottom w:val="none" w:sz="0" w:space="0" w:color="auto"/>
        <w:right w:val="none" w:sz="0" w:space="0" w:color="auto"/>
      </w:divBdr>
    </w:div>
    <w:div w:id="1026712781">
      <w:bodyDiv w:val="1"/>
      <w:marLeft w:val="0"/>
      <w:marRight w:val="0"/>
      <w:marTop w:val="0"/>
      <w:marBottom w:val="0"/>
      <w:divBdr>
        <w:top w:val="none" w:sz="0" w:space="0" w:color="auto"/>
        <w:left w:val="none" w:sz="0" w:space="0" w:color="auto"/>
        <w:bottom w:val="none" w:sz="0" w:space="0" w:color="auto"/>
        <w:right w:val="none" w:sz="0" w:space="0" w:color="auto"/>
      </w:divBdr>
    </w:div>
    <w:div w:id="1217625187">
      <w:bodyDiv w:val="1"/>
      <w:marLeft w:val="0"/>
      <w:marRight w:val="0"/>
      <w:marTop w:val="0"/>
      <w:marBottom w:val="0"/>
      <w:divBdr>
        <w:top w:val="none" w:sz="0" w:space="0" w:color="auto"/>
        <w:left w:val="none" w:sz="0" w:space="0" w:color="auto"/>
        <w:bottom w:val="none" w:sz="0" w:space="0" w:color="auto"/>
        <w:right w:val="none" w:sz="0" w:space="0" w:color="auto"/>
      </w:divBdr>
    </w:div>
    <w:div w:id="1377001006">
      <w:bodyDiv w:val="1"/>
      <w:marLeft w:val="0"/>
      <w:marRight w:val="0"/>
      <w:marTop w:val="0"/>
      <w:marBottom w:val="0"/>
      <w:divBdr>
        <w:top w:val="none" w:sz="0" w:space="0" w:color="auto"/>
        <w:left w:val="none" w:sz="0" w:space="0" w:color="auto"/>
        <w:bottom w:val="none" w:sz="0" w:space="0" w:color="auto"/>
        <w:right w:val="none" w:sz="0" w:space="0" w:color="auto"/>
      </w:divBdr>
    </w:div>
    <w:div w:id="1489786677">
      <w:bodyDiv w:val="1"/>
      <w:marLeft w:val="0"/>
      <w:marRight w:val="0"/>
      <w:marTop w:val="0"/>
      <w:marBottom w:val="0"/>
      <w:divBdr>
        <w:top w:val="none" w:sz="0" w:space="0" w:color="auto"/>
        <w:left w:val="none" w:sz="0" w:space="0" w:color="auto"/>
        <w:bottom w:val="none" w:sz="0" w:space="0" w:color="auto"/>
        <w:right w:val="none" w:sz="0" w:space="0" w:color="auto"/>
      </w:divBdr>
    </w:div>
    <w:div w:id="1557083039">
      <w:bodyDiv w:val="1"/>
      <w:marLeft w:val="0"/>
      <w:marRight w:val="0"/>
      <w:marTop w:val="0"/>
      <w:marBottom w:val="0"/>
      <w:divBdr>
        <w:top w:val="none" w:sz="0" w:space="0" w:color="auto"/>
        <w:left w:val="none" w:sz="0" w:space="0" w:color="auto"/>
        <w:bottom w:val="none" w:sz="0" w:space="0" w:color="auto"/>
        <w:right w:val="none" w:sz="0" w:space="0" w:color="auto"/>
      </w:divBdr>
    </w:div>
    <w:div w:id="1726950261">
      <w:bodyDiv w:val="1"/>
      <w:marLeft w:val="0"/>
      <w:marRight w:val="0"/>
      <w:marTop w:val="0"/>
      <w:marBottom w:val="0"/>
      <w:divBdr>
        <w:top w:val="none" w:sz="0" w:space="0" w:color="auto"/>
        <w:left w:val="none" w:sz="0" w:space="0" w:color="auto"/>
        <w:bottom w:val="none" w:sz="0" w:space="0" w:color="auto"/>
        <w:right w:val="none" w:sz="0" w:space="0" w:color="auto"/>
      </w:divBdr>
    </w:div>
    <w:div w:id="19353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zada.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nedok.net/cs/film/dcery-revolu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Users/annajurkova/Downloads/kinedok.net" TargetMode="External"/><Relationship Id="rId4" Type="http://schemas.openxmlformats.org/officeDocument/2006/relationships/footnotes" Target="footnotes.xml"/><Relationship Id="rId9" Type="http://schemas.openxmlformats.org/officeDocument/2006/relationships/hyperlink" Target="file:///Users/annajurkova/Downloads/dokweb.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551</Words>
  <Characters>3256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Kousalová</dc:creator>
  <cp:keywords/>
  <dc:description/>
  <cp:lastModifiedBy>Veronika Zýková</cp:lastModifiedBy>
  <cp:revision>8</cp:revision>
  <dcterms:created xsi:type="dcterms:W3CDTF">2021-08-10T11:58:00Z</dcterms:created>
  <dcterms:modified xsi:type="dcterms:W3CDTF">2021-08-23T13:02:00Z</dcterms:modified>
</cp:coreProperties>
</file>