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17" w:rsidRPr="007A43AA" w:rsidRDefault="00AA4117" w:rsidP="0096488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7A43AA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596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3AA">
        <w:rPr>
          <w:rFonts w:eastAsia="Times New Roman" w:cstheme="minorHAnsi"/>
          <w:sz w:val="24"/>
          <w:szCs w:val="24"/>
          <w:lang w:eastAsia="cs-CZ"/>
        </w:rPr>
        <w:t>TISKOVÁ ZPRÁVA, Praha, 2</w:t>
      </w:r>
      <w:r w:rsidR="0062457F">
        <w:rPr>
          <w:rFonts w:eastAsia="Times New Roman" w:cstheme="minorHAnsi"/>
          <w:sz w:val="24"/>
          <w:szCs w:val="24"/>
          <w:lang w:eastAsia="cs-CZ"/>
        </w:rPr>
        <w:t>1</w:t>
      </w:r>
      <w:r w:rsidRPr="007A43AA">
        <w:rPr>
          <w:rFonts w:eastAsia="Times New Roman" w:cstheme="minorHAnsi"/>
          <w:sz w:val="24"/>
          <w:szCs w:val="24"/>
          <w:lang w:eastAsia="cs-CZ"/>
        </w:rPr>
        <w:t>. července 2020</w:t>
      </w:r>
      <w:r w:rsidRPr="007A43AA">
        <w:rPr>
          <w:rFonts w:eastAsia="Times New Roman" w:cstheme="minorHAnsi"/>
          <w:sz w:val="24"/>
          <w:szCs w:val="24"/>
          <w:lang w:eastAsia="cs-CZ"/>
        </w:rPr>
        <w:br/>
      </w:r>
    </w:p>
    <w:p w:rsidR="00AA4117" w:rsidRPr="007A43AA" w:rsidRDefault="006841B7" w:rsidP="006841B7">
      <w:pPr>
        <w:spacing w:after="0" w:line="240" w:lineRule="auto"/>
        <w:rPr>
          <w:rFonts w:eastAsia="Times New Roman" w:cstheme="minorHAnsi"/>
          <w:b/>
          <w:sz w:val="36"/>
          <w:szCs w:val="36"/>
          <w:lang w:eastAsia="cs-CZ"/>
        </w:rPr>
      </w:pPr>
      <w:r w:rsidRPr="006B52EC">
        <w:rPr>
          <w:rFonts w:eastAsia="Times New Roman" w:cstheme="minorHAnsi"/>
          <w:b/>
          <w:sz w:val="40"/>
          <w:szCs w:val="40"/>
          <w:lang w:eastAsia="cs-CZ"/>
        </w:rPr>
        <w:t>KineDok otevře Paláce pro lidi ve Světozoru</w:t>
      </w:r>
    </w:p>
    <w:p w:rsidR="00AA4117" w:rsidRPr="007A43AA" w:rsidRDefault="00AA4117" w:rsidP="006841B7">
      <w:pPr>
        <w:spacing w:after="0" w:line="240" w:lineRule="auto"/>
        <w:rPr>
          <w:rFonts w:eastAsia="Times New Roman" w:cstheme="minorHAnsi"/>
          <w:b/>
          <w:sz w:val="36"/>
          <w:szCs w:val="36"/>
          <w:lang w:eastAsia="cs-CZ"/>
        </w:rPr>
      </w:pPr>
    </w:p>
    <w:p w:rsidR="006841B7" w:rsidRPr="006841B7" w:rsidRDefault="00AA4117" w:rsidP="006841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KineDok připravi</w:t>
      </w:r>
      <w:r w:rsidR="004461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l speciální projekci novinky z letošního </w:t>
      </w:r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katalogu. </w:t>
      </w:r>
      <w:r w:rsidR="00347CD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27. července</w:t>
      </w:r>
      <w:r w:rsidR="004461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od 20:30 uvede ve velkém sálu kina Světozor</w:t>
      </w:r>
      <w:r w:rsidR="00FF76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761B" w:rsidRPr="007A43AA">
        <w:rPr>
          <w:rStyle w:val="Siln"/>
          <w:rFonts w:cstheme="minorHAnsi"/>
          <w:i/>
          <w:color w:val="000000"/>
          <w:sz w:val="24"/>
          <w:szCs w:val="24"/>
          <w:shd w:val="clear" w:color="auto" w:fill="FFFFFF"/>
        </w:rPr>
        <w:t>Paláce pro lidi</w:t>
      </w:r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, vyprávějící pozoruhodné příběhy pěti nejznámějších </w:t>
      </w:r>
      <w:proofErr w:type="spellStart"/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brutalistních</w:t>
      </w:r>
      <w:proofErr w:type="spellEnd"/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budov socialismu v Bělehradu, Berlíně, Bukurešti, Moskvě a Sofii. </w:t>
      </w:r>
      <w:r w:rsidR="004461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Na projekci naváže diskuze s popularizátorem výtvarného umění </w:t>
      </w:r>
      <w:r w:rsidR="00FF76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Pavlem </w:t>
      </w:r>
      <w:proofErr w:type="spellStart"/>
      <w:r w:rsidR="00FF76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Karousem</w:t>
      </w:r>
      <w:proofErr w:type="spellEnd"/>
      <w:r w:rsidR="00FF76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, známým díky projektu </w:t>
      </w:r>
      <w:r w:rsidRPr="007A43AA">
        <w:rPr>
          <w:rStyle w:val="Zdraznn"/>
          <w:rFonts w:cstheme="minorHAnsi"/>
          <w:b/>
          <w:bCs/>
          <w:color w:val="000000"/>
          <w:sz w:val="24"/>
          <w:szCs w:val="24"/>
          <w:shd w:val="clear" w:color="auto" w:fill="FFFFFF"/>
        </w:rPr>
        <w:t>Vetřelci a volavky</w:t>
      </w:r>
      <w:r w:rsidR="00FF76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r w:rsidR="004461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kurátorkou sbírky architektury </w:t>
      </w:r>
      <w:r w:rsidR="0096488D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Národní galerie </w:t>
      </w:r>
      <w:r w:rsidR="0044611B"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Helenou Doudovou</w:t>
      </w:r>
      <w:r w:rsidRPr="007A43AA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841B7" w:rsidRPr="006841B7">
        <w:rPr>
          <w:rFonts w:eastAsia="Times New Roman" w:cstheme="minorHAnsi"/>
          <w:b/>
          <w:sz w:val="24"/>
          <w:szCs w:val="24"/>
          <w:lang w:eastAsia="cs-CZ"/>
        </w:rPr>
        <w:br w:type="textWrapping" w:clear="all"/>
      </w:r>
    </w:p>
    <w:p w:rsidR="00FF761B" w:rsidRPr="007A43AA" w:rsidRDefault="007A43AA">
      <w:pPr>
        <w:rPr>
          <w:rFonts w:cstheme="minorHAnsi"/>
          <w:i/>
          <w:sz w:val="24"/>
          <w:szCs w:val="24"/>
        </w:rPr>
      </w:pPr>
      <w:r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Film bulharské dvojice </w:t>
      </w:r>
      <w:r w:rsidRPr="007A43AA"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Georgi </w:t>
      </w:r>
      <w:proofErr w:type="spellStart"/>
      <w:r w:rsidRPr="007A43AA"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>Bogdanov</w:t>
      </w:r>
      <w:proofErr w:type="spellEnd"/>
      <w:r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a</w:t>
      </w:r>
      <w:r w:rsidRPr="007A43AA"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Boris </w:t>
      </w:r>
      <w:proofErr w:type="spellStart"/>
      <w:r w:rsidRPr="007A43AA"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>Missirkov</w:t>
      </w:r>
      <w:proofErr w:type="spellEnd"/>
      <w:r>
        <w:rPr>
          <w:rStyle w:val="Zdraznn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96488D" w:rsidRPr="007A43AA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>Paláce pro lidi</w:t>
      </w:r>
      <w:r w:rsidR="0096488D" w:rsidRPr="007A43AA">
        <w:rPr>
          <w:rFonts w:cstheme="minorHAnsi"/>
          <w:color w:val="000000"/>
          <w:sz w:val="24"/>
          <w:szCs w:val="24"/>
          <w:shd w:val="clear" w:color="auto" w:fill="FFFFFF"/>
        </w:rPr>
        <w:t> odhalí tajemství pěti nejznámějších budov socialistické éry, jimiž jsou Národní palác kultury v Sofii, Moskevská státní univerzita, Palác parlamentu v Bukurešti, Palác Srbska v Bělehradě a Palác republiky v Berlíně.</w:t>
      </w:r>
      <w:r w:rsidR="0096488D" w:rsidRPr="007A43AA">
        <w:rPr>
          <w:rFonts w:cstheme="minorHAnsi"/>
          <w:color w:val="000000"/>
          <w:sz w:val="24"/>
          <w:szCs w:val="24"/>
        </w:rPr>
        <w:t xml:space="preserve"> </w:t>
      </w:r>
      <w:r w:rsidR="0096488D" w:rsidRPr="007A43AA">
        <w:rPr>
          <w:rFonts w:cstheme="minorHAnsi"/>
          <w:color w:val="000000"/>
          <w:sz w:val="24"/>
          <w:szCs w:val="24"/>
          <w:shd w:val="clear" w:color="auto" w:fill="FFFFFF"/>
        </w:rPr>
        <w:t>Každá z těchto budov má nějaké prvenství, jedna z nich je nejvyšší, další je největší, má největší hodiny na Zemi nebo nejpokročilejší technologii své doby.</w:t>
      </w:r>
      <w:r w:rsidR="00347CDB" w:rsidRPr="007A43AA">
        <w:rPr>
          <w:rFonts w:cstheme="minorHAnsi"/>
          <w:color w:val="000000"/>
          <w:sz w:val="24"/>
          <w:szCs w:val="24"/>
          <w:shd w:val="clear" w:color="auto" w:fill="FFFFFF"/>
        </w:rPr>
        <w:t xml:space="preserve"> Tyto reprezentativní budovy</w:t>
      </w:r>
      <w:r w:rsidR="002D23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7CDB" w:rsidRPr="007A43AA">
        <w:rPr>
          <w:rFonts w:cstheme="minorHAnsi"/>
          <w:color w:val="000000"/>
          <w:sz w:val="24"/>
          <w:szCs w:val="24"/>
          <w:shd w:val="clear" w:color="auto" w:fill="FFFFFF"/>
        </w:rPr>
        <w:t>byly svědky turbulentních dějin ve východní Evropě druhé poloviny 20. století</w:t>
      </w:r>
      <w:r w:rsidR="00347CDB" w:rsidRPr="007A43AA">
        <w:rPr>
          <w:rFonts w:cstheme="minorHAnsi"/>
        </w:rPr>
        <w:t xml:space="preserve">. </w:t>
      </w:r>
      <w:r w:rsidR="00347CDB" w:rsidRPr="007A43AA">
        <w:rPr>
          <w:rFonts w:cstheme="minorHAnsi"/>
          <w:color w:val="000000"/>
          <w:sz w:val="24"/>
          <w:szCs w:val="24"/>
          <w:shd w:val="clear" w:color="auto" w:fill="FFFFFF"/>
        </w:rPr>
        <w:t>O jejich historii i současnosti promluví architekti, bývalí i současní ředitelé a další osoby s nimi spjaté.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47CDB" w:rsidRPr="007A43AA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47CDB" w:rsidRPr="007A43AA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Film bude promítán v rámci tradičního Dokumentární pondělí netradičně ve velkém sálu kina Světozor. </w:t>
      </w:r>
      <w:r w:rsidR="0096488D" w:rsidRPr="006B52E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Ivana Formanová, manažerka </w:t>
      </w:r>
      <w:proofErr w:type="spellStart"/>
      <w:r w:rsidR="0096488D" w:rsidRPr="006B52EC">
        <w:rPr>
          <w:rFonts w:cstheme="minorHAnsi"/>
          <w:b/>
          <w:color w:val="000000"/>
          <w:sz w:val="24"/>
          <w:szCs w:val="24"/>
          <w:shd w:val="clear" w:color="auto" w:fill="FFFFFF"/>
        </w:rPr>
        <w:t>KineDoku</w:t>
      </w:r>
      <w:proofErr w:type="spellEnd"/>
      <w:r w:rsidR="0096488D" w:rsidRPr="007A43AA">
        <w:rPr>
          <w:rFonts w:cstheme="minorHAnsi"/>
          <w:color w:val="000000"/>
          <w:sz w:val="24"/>
          <w:szCs w:val="24"/>
          <w:shd w:val="clear" w:color="auto" w:fill="FFFFFF"/>
        </w:rPr>
        <w:t>, vysvětluje</w:t>
      </w:r>
      <w:r w:rsidR="0096488D" w:rsidRPr="006B52EC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96488D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„Snímek je z licenčních důvodů omezen pouze na dvě projekce pro Českou republiku a jeho uvedení v Praze je tedy skutečně jedinečné. </w:t>
      </w:r>
      <w:r w:rsidR="00347CDB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Druhou </w:t>
      </w:r>
      <w:r w:rsidR="00D12A51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a poslední </w:t>
      </w:r>
      <w:r w:rsidR="00347CDB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projekci bude mít v Horácké galerii v Novém Městě na Moravě 20. srpna. </w:t>
      </w:r>
      <w:r w:rsidR="0096488D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Pro velký sál jsme se rozhodli také proto, že po filmu </w:t>
      </w:r>
      <w:r w:rsidR="00BE48A8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proběhne diskuze o hodnotě </w:t>
      </w:r>
      <w:proofErr w:type="spellStart"/>
      <w:r w:rsidR="00BE48A8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>brutalistní</w:t>
      </w:r>
      <w:proofErr w:type="spellEnd"/>
      <w:r w:rsidR="00BE48A8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architektury a jejího vnímání </w:t>
      </w:r>
      <w:r w:rsidR="007C538E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>veřejností</w:t>
      </w:r>
      <w:r w:rsidR="0096488D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. </w:t>
      </w:r>
      <w:r w:rsidR="00347CDB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Účast přislíbili </w:t>
      </w:r>
      <w:r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sochař a vizuální umělec Pavel </w:t>
      </w:r>
      <w:proofErr w:type="spellStart"/>
      <w:r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>Karous</w:t>
      </w:r>
      <w:proofErr w:type="spellEnd"/>
      <w:r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a Helena Doudová, která</w:t>
      </w:r>
      <w:r w:rsidR="0096488D"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je kurátorkou aktuálně probíhající výstavy v Národní galerii </w:t>
      </w:r>
      <w:r w:rsidRPr="006B52EC">
        <w:rPr>
          <w:rFonts w:cstheme="minorHAnsi"/>
          <w:color w:val="000000"/>
          <w:sz w:val="24"/>
          <w:szCs w:val="24"/>
          <w:shd w:val="clear" w:color="auto" w:fill="FFFFFF"/>
        </w:rPr>
        <w:t>NEBOURAT! Podoby brutalismu v Praze</w:t>
      </w:r>
      <w:r w:rsidRPr="006B52EC">
        <w:rPr>
          <w:rFonts w:cstheme="minorHAnsi"/>
          <w:i/>
          <w:color w:val="000000"/>
          <w:sz w:val="24"/>
          <w:szCs w:val="24"/>
          <w:shd w:val="clear" w:color="auto" w:fill="FFFFFF"/>
        </w:rPr>
        <w:t>.“</w:t>
      </w:r>
      <w:r w:rsidR="00FF761B" w:rsidRPr="006B52EC">
        <w:rPr>
          <w:rFonts w:cstheme="minorHAnsi"/>
          <w:color w:val="000000"/>
          <w:sz w:val="27"/>
          <w:szCs w:val="27"/>
        </w:rPr>
        <w:br/>
      </w:r>
      <w:r w:rsidR="00FF761B" w:rsidRPr="007A43AA">
        <w:rPr>
          <w:rFonts w:cstheme="minorHAnsi"/>
          <w:color w:val="000000"/>
          <w:sz w:val="27"/>
          <w:szCs w:val="27"/>
        </w:rPr>
        <w:br/>
      </w:r>
      <w:r w:rsidR="00FF761B" w:rsidRPr="007A43AA">
        <w:rPr>
          <w:rFonts w:cstheme="minorHAnsi"/>
          <w:b/>
          <w:color w:val="000000"/>
          <w:sz w:val="27"/>
          <w:szCs w:val="27"/>
          <w:shd w:val="clear" w:color="auto" w:fill="FFFFFF"/>
        </w:rPr>
        <w:t xml:space="preserve">Paláce pro lidi </w:t>
      </w:r>
      <w:r w:rsidR="00FF761B" w:rsidRPr="00D12A51">
        <w:rPr>
          <w:rFonts w:cstheme="minorHAnsi"/>
          <w:color w:val="000000"/>
          <w:sz w:val="27"/>
          <w:szCs w:val="27"/>
          <w:shd w:val="clear" w:color="auto" w:fill="FFFFFF"/>
        </w:rPr>
        <w:t xml:space="preserve">/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orig</w:t>
      </w:r>
      <w:proofErr w:type="spellEnd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Palace</w:t>
      </w:r>
      <w:proofErr w:type="spellEnd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for</w:t>
      </w:r>
      <w:proofErr w:type="spellEnd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the</w:t>
      </w:r>
      <w:proofErr w:type="spellEnd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People</w:t>
      </w:r>
      <w:proofErr w:type="spellEnd"/>
      <w:r w:rsidR="00FF761B" w:rsidRPr="007A43AA">
        <w:rPr>
          <w:rFonts w:cstheme="minorHAnsi"/>
          <w:color w:val="000000"/>
          <w:sz w:val="27"/>
          <w:szCs w:val="27"/>
        </w:rPr>
        <w:br/>
      </w:r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Režie: Georgi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Bogdanov</w:t>
      </w:r>
      <w:proofErr w:type="spellEnd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, Boris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Missirkov</w:t>
      </w:r>
      <w:proofErr w:type="spellEnd"/>
      <w:r w:rsidR="00FF761B" w:rsidRPr="007A43AA">
        <w:rPr>
          <w:rFonts w:cstheme="minorHAnsi"/>
          <w:color w:val="000000"/>
          <w:sz w:val="27"/>
          <w:szCs w:val="27"/>
        </w:rPr>
        <w:br/>
      </w:r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BG, DE, RO</w:t>
      </w:r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br/>
        <w:t>76 min., 2018</w:t>
      </w:r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film bude uveden s českými </w:t>
      </w:r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  <w:lang w:val="en-US"/>
        </w:rPr>
        <w:t xml:space="preserve">a </w:t>
      </w:r>
      <w:proofErr w:type="spellStart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  <w:lang w:val="en-US"/>
        </w:rPr>
        <w:t>anglick</w:t>
      </w:r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>ými</w:t>
      </w:r>
      <w:proofErr w:type="spellEnd"/>
      <w:r w:rsidR="00FF761B" w:rsidRPr="007A43AA">
        <w:rPr>
          <w:rFonts w:cstheme="minorHAnsi"/>
          <w:color w:val="000000"/>
          <w:sz w:val="27"/>
          <w:szCs w:val="27"/>
          <w:shd w:val="clear" w:color="auto" w:fill="FFFFFF"/>
        </w:rPr>
        <w:t xml:space="preserve"> titulky</w:t>
      </w:r>
    </w:p>
    <w:p w:rsidR="00C771C5" w:rsidRPr="007A43AA" w:rsidRDefault="0062457F" w:rsidP="00C771C5">
      <w:pPr>
        <w:rPr>
          <w:rFonts w:cstheme="minorHAnsi"/>
          <w:b/>
          <w:sz w:val="24"/>
          <w:szCs w:val="24"/>
        </w:rPr>
      </w:pPr>
      <w:hyperlink r:id="rId8" w:history="1">
        <w:r w:rsidR="00FF761B" w:rsidRPr="007A43A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Trailer</w:t>
        </w:r>
      </w:hyperlink>
      <w:r w:rsidR="00FF761B" w:rsidRPr="007A43AA"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hyperlink r:id="rId9" w:history="1">
        <w:r w:rsidR="00FF761B" w:rsidRPr="007A43AA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Vstupenky</w:t>
        </w:r>
      </w:hyperlink>
      <w:r w:rsidR="00FF761B" w:rsidRPr="007A43AA">
        <w:rPr>
          <w:rFonts w:cstheme="minorHAnsi"/>
          <w:b/>
          <w:sz w:val="24"/>
          <w:szCs w:val="24"/>
        </w:rPr>
        <w:br/>
      </w:r>
      <w:hyperlink r:id="rId10" w:history="1">
        <w:proofErr w:type="spellStart"/>
        <w:r w:rsidR="00FF761B" w:rsidRPr="007A43AA">
          <w:rPr>
            <w:rStyle w:val="Hypertextovodkaz"/>
            <w:rFonts w:cstheme="minorHAnsi"/>
            <w:b/>
            <w:sz w:val="24"/>
            <w:szCs w:val="24"/>
          </w:rPr>
          <w:t>Facebooková</w:t>
        </w:r>
        <w:proofErr w:type="spellEnd"/>
        <w:r w:rsidR="00FF761B" w:rsidRPr="007A43AA">
          <w:rPr>
            <w:rStyle w:val="Hypertextovodkaz"/>
            <w:rFonts w:cstheme="minorHAnsi"/>
            <w:b/>
            <w:sz w:val="24"/>
            <w:szCs w:val="24"/>
          </w:rPr>
          <w:t xml:space="preserve"> událost</w:t>
        </w:r>
      </w:hyperlink>
    </w:p>
    <w:p w:rsidR="007A43AA" w:rsidRPr="007A43AA" w:rsidRDefault="007A43AA" w:rsidP="007A43AA">
      <w:pPr>
        <w:rPr>
          <w:rFonts w:cstheme="minorHAnsi"/>
          <w:color w:val="1D2129"/>
          <w:sz w:val="24"/>
          <w:szCs w:val="24"/>
        </w:rPr>
      </w:pPr>
      <w:r w:rsidRPr="007A43AA">
        <w:rPr>
          <w:rFonts w:cstheme="minorHAnsi"/>
        </w:rPr>
        <w:br/>
      </w:r>
      <w:r w:rsidRPr="007A43AA">
        <w:rPr>
          <w:rFonts w:cstheme="minorHAnsi"/>
          <w:b/>
          <w:color w:val="1D2129"/>
          <w:sz w:val="24"/>
          <w:szCs w:val="24"/>
        </w:rPr>
        <w:t>Institut dokumentárního filmu</w:t>
      </w:r>
      <w:r w:rsidRPr="007A43AA">
        <w:rPr>
          <w:rFonts w:cstheme="minorHAnsi"/>
          <w:color w:val="1D2129"/>
          <w:sz w:val="24"/>
          <w:szCs w:val="24"/>
        </w:rPr>
        <w:br/>
        <w:t>Institut dokumentárního filmu (IDF) podporuje již od roku 2001 východoevropský a středoevropský autorský dokumentární film ve všech fázích výroby. Začínajícím i zkušeným režisérům pomáhá s vývojem jejich filmů, producentům pak s financováním, distribucí i propagací jejich snímků, stejně jako s orientací na mezinárodním trhu. A to vše s využitím bohatých zkušeností renomovaných světových odborníků. Celá řada filmů podpořených aktivitami IDF pravidelně získává ocen</w:t>
      </w:r>
      <w:bookmarkStart w:id="0" w:name="_GoBack"/>
      <w:bookmarkEnd w:id="0"/>
      <w:r w:rsidRPr="007A43AA">
        <w:rPr>
          <w:rFonts w:cstheme="minorHAnsi"/>
          <w:color w:val="1D2129"/>
          <w:sz w:val="24"/>
          <w:szCs w:val="24"/>
        </w:rPr>
        <w:t>ění na předních filmových festivalech. Pro veřejnost IDF organizuje přednášky a projekce těch nejzajímavějších autorských dokumentů nejen v kinosálech, ale i v nejrůznějších alternativních prostorech.</w:t>
      </w:r>
      <w:r w:rsidRPr="007A43AA">
        <w:rPr>
          <w:rFonts w:cstheme="minorHAnsi"/>
          <w:color w:val="1D2129"/>
          <w:sz w:val="24"/>
          <w:szCs w:val="24"/>
        </w:rPr>
        <w:br/>
        <w:t>Součástí aktivit IDF je informační portál </w:t>
      </w:r>
      <w:hyperlink r:id="rId11" w:history="1">
        <w:r w:rsidRPr="007A43AA">
          <w:rPr>
            <w:rFonts w:cstheme="minorHAnsi"/>
            <w:color w:val="1D2129"/>
            <w:u w:val="single"/>
          </w:rPr>
          <w:t>dokweb.net</w:t>
        </w:r>
      </w:hyperlink>
      <w:r w:rsidRPr="007A43AA">
        <w:rPr>
          <w:rFonts w:cstheme="minorHAnsi"/>
          <w:color w:val="1D2129"/>
          <w:sz w:val="24"/>
          <w:szCs w:val="24"/>
        </w:rPr>
        <w:t>, který poskytuje návštěvníkům unikátní databázi filmových profesionálů a dokumentů ze střední a východní Evropy, rozhovory s tvůrci, informace o dokumentární tvorbě z daného regionu a také kalendář producenta s uzávěrkami soutěží světových festivalů, výzev filmových fondů a grantů.</w:t>
      </w:r>
      <w:r>
        <w:rPr>
          <w:rFonts w:cstheme="minorHAnsi"/>
          <w:color w:val="1D2129"/>
          <w:sz w:val="24"/>
          <w:szCs w:val="24"/>
        </w:rPr>
        <w:br/>
      </w:r>
      <w:r>
        <w:rPr>
          <w:rFonts w:cstheme="minorHAnsi"/>
          <w:color w:val="1D2129"/>
          <w:sz w:val="24"/>
          <w:szCs w:val="24"/>
        </w:rPr>
        <w:br/>
      </w:r>
      <w:r w:rsidRPr="007A43AA">
        <w:rPr>
          <w:rFonts w:cstheme="minorHAnsi"/>
          <w:b/>
          <w:color w:val="1D2129"/>
          <w:sz w:val="24"/>
          <w:szCs w:val="24"/>
        </w:rPr>
        <w:t>KineDok</w:t>
      </w:r>
      <w:r w:rsidRPr="007A43AA">
        <w:rPr>
          <w:rFonts w:cstheme="minorHAnsi"/>
          <w:color w:val="1D2129"/>
          <w:sz w:val="24"/>
          <w:szCs w:val="24"/>
        </w:rPr>
        <w:br/>
      </w:r>
      <w:proofErr w:type="spellStart"/>
      <w:r w:rsidRPr="007A43AA">
        <w:rPr>
          <w:rFonts w:cstheme="minorHAnsi"/>
          <w:color w:val="1D2129"/>
          <w:sz w:val="24"/>
          <w:szCs w:val="24"/>
        </w:rPr>
        <w:t>KineDok</w:t>
      </w:r>
      <w:proofErr w:type="spellEnd"/>
      <w:r w:rsidRPr="007A43AA">
        <w:rPr>
          <w:rFonts w:cstheme="minorHAnsi"/>
          <w:color w:val="1D2129"/>
          <w:sz w:val="24"/>
          <w:szCs w:val="24"/>
        </w:rPr>
        <w:t xml:space="preserve"> je projektem Institutu dokumentárního filmu. Zaměřuje se na alternativní distribuci autorských dokumentů na stovkách promítacích míst v sedmi partnerských evropských zemích. Zároveň nabízí vybrané filmy na své VOD platformě.</w:t>
      </w:r>
    </w:p>
    <w:p w:rsidR="007A43AA" w:rsidRPr="007A43AA" w:rsidRDefault="007A43AA" w:rsidP="007A43AA">
      <w:pPr>
        <w:rPr>
          <w:rFonts w:cstheme="minorHAnsi"/>
          <w:shd w:val="clear" w:color="auto" w:fill="FFFFFF"/>
        </w:rPr>
      </w:pPr>
    </w:p>
    <w:p w:rsidR="007A43AA" w:rsidRPr="007A43AA" w:rsidRDefault="007A43AA" w:rsidP="007A43AA">
      <w:pPr>
        <w:rPr>
          <w:rFonts w:cstheme="minorHAnsi"/>
          <w:sz w:val="24"/>
          <w:szCs w:val="24"/>
        </w:rPr>
      </w:pPr>
      <w:r w:rsidRPr="007A43AA">
        <w:rPr>
          <w:rFonts w:cstheme="minorHAnsi"/>
          <w:sz w:val="24"/>
          <w:szCs w:val="24"/>
        </w:rPr>
        <w:t>Kontakt pro média:</w:t>
      </w:r>
      <w:r w:rsidRPr="007A43AA">
        <w:rPr>
          <w:rFonts w:cstheme="minorHAnsi"/>
          <w:sz w:val="24"/>
          <w:szCs w:val="24"/>
        </w:rPr>
        <w:br/>
        <w:t>Julie Růžičková / PR a marketing IDF</w:t>
      </w:r>
      <w:r w:rsidRPr="007A43AA">
        <w:rPr>
          <w:rFonts w:cstheme="minorHAnsi"/>
          <w:sz w:val="24"/>
          <w:szCs w:val="24"/>
        </w:rPr>
        <w:br/>
        <w:t xml:space="preserve">email: </w:t>
      </w:r>
      <w:hyperlink r:id="rId12" w:history="1">
        <w:r w:rsidRPr="007A43AA">
          <w:rPr>
            <w:rStyle w:val="Hypertextovodkaz"/>
            <w:rFonts w:cstheme="minorHAnsi"/>
            <w:sz w:val="24"/>
            <w:szCs w:val="24"/>
          </w:rPr>
          <w:t>ruzickova@dokweb.net</w:t>
        </w:r>
      </w:hyperlink>
      <w:r w:rsidRPr="007A43AA">
        <w:rPr>
          <w:rFonts w:cstheme="minorHAnsi"/>
          <w:sz w:val="24"/>
          <w:szCs w:val="24"/>
        </w:rPr>
        <w:br/>
        <w:t>tel.: +420 733 100 057</w:t>
      </w:r>
    </w:p>
    <w:p w:rsidR="003B12C9" w:rsidRPr="0096488D" w:rsidRDefault="007A43AA" w:rsidP="00C771C5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3B12C9" w:rsidRPr="0096488D" w:rsidSect="00C771C5"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C9" w:rsidRDefault="003B12C9" w:rsidP="003B12C9">
      <w:pPr>
        <w:spacing w:after="0" w:line="240" w:lineRule="auto"/>
      </w:pPr>
      <w:r>
        <w:separator/>
      </w:r>
    </w:p>
  </w:endnote>
  <w:endnote w:type="continuationSeparator" w:id="0">
    <w:p w:rsidR="003B12C9" w:rsidRDefault="003B12C9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C9" w:rsidRDefault="003B12C9" w:rsidP="003B12C9">
      <w:pPr>
        <w:spacing w:after="0" w:line="240" w:lineRule="auto"/>
      </w:pPr>
      <w:r>
        <w:separator/>
      </w:r>
    </w:p>
  </w:footnote>
  <w:footnote w:type="continuationSeparator" w:id="0">
    <w:p w:rsidR="003B12C9" w:rsidRDefault="003B12C9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262E5A"/>
    <w:rsid w:val="002D23D7"/>
    <w:rsid w:val="00347CDB"/>
    <w:rsid w:val="003B12C9"/>
    <w:rsid w:val="0044611B"/>
    <w:rsid w:val="0062457F"/>
    <w:rsid w:val="006841B7"/>
    <w:rsid w:val="006B52EC"/>
    <w:rsid w:val="007A43AA"/>
    <w:rsid w:val="007C538E"/>
    <w:rsid w:val="0096488D"/>
    <w:rsid w:val="00993444"/>
    <w:rsid w:val="00AA4117"/>
    <w:rsid w:val="00BE48A8"/>
    <w:rsid w:val="00C771C5"/>
    <w:rsid w:val="00D12A5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AA4117"/>
    <w:rPr>
      <w:b/>
      <w:bCs/>
    </w:rPr>
  </w:style>
  <w:style w:type="character" w:styleId="Zdraznn">
    <w:name w:val="Emphasis"/>
    <w:basedOn w:val="Standardnpsmoodstavce"/>
    <w:uiPriority w:val="20"/>
    <w:qFormat/>
    <w:rsid w:val="00AA411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F76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2pHtpQ60k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uzickova@dokweb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kweb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palace-pro-lidi-vstupen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palace-pro-lidi-vstupenk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BE45-CCC6-44DE-BE2E-2C793EF8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11</cp:revision>
  <dcterms:created xsi:type="dcterms:W3CDTF">2020-07-20T08:21:00Z</dcterms:created>
  <dcterms:modified xsi:type="dcterms:W3CDTF">2020-07-21T13:42:00Z</dcterms:modified>
</cp:coreProperties>
</file>